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03616" w14:textId="77777777" w:rsidR="00915632" w:rsidRDefault="001E1C6A">
      <w:pPr>
        <w:rPr>
          <w:b/>
          <w:sz w:val="28"/>
          <w:szCs w:val="28"/>
        </w:rPr>
      </w:pPr>
      <w:r>
        <w:rPr>
          <w:b/>
          <w:sz w:val="28"/>
          <w:szCs w:val="28"/>
        </w:rPr>
        <w:t>PART 1</w:t>
      </w:r>
      <w:r w:rsidR="009C43EE">
        <w:rPr>
          <w:b/>
          <w:sz w:val="28"/>
          <w:szCs w:val="28"/>
        </w:rPr>
        <w:t xml:space="preserve"> – GENERAL</w:t>
      </w:r>
    </w:p>
    <w:p w14:paraId="5FD7966C" w14:textId="77777777" w:rsidR="009C43EE" w:rsidRDefault="001E1C6A" w:rsidP="00404ADE">
      <w:pPr>
        <w:pStyle w:val="ListParagraph"/>
        <w:numPr>
          <w:ilvl w:val="1"/>
          <w:numId w:val="19"/>
        </w:numPr>
        <w:rPr>
          <w:b/>
          <w:sz w:val="28"/>
          <w:szCs w:val="28"/>
        </w:rPr>
      </w:pPr>
      <w:r>
        <w:rPr>
          <w:b/>
          <w:sz w:val="28"/>
          <w:szCs w:val="28"/>
        </w:rPr>
        <w:t xml:space="preserve"> W</w:t>
      </w:r>
      <w:r w:rsidRPr="001E1C6A">
        <w:rPr>
          <w:b/>
          <w:sz w:val="28"/>
          <w:szCs w:val="28"/>
        </w:rPr>
        <w:t>ORK</w:t>
      </w:r>
    </w:p>
    <w:p w14:paraId="2325715A" w14:textId="77777777" w:rsidR="001C11E3" w:rsidRPr="001E1C6A" w:rsidRDefault="001C11E3" w:rsidP="001C11E3">
      <w:pPr>
        <w:pStyle w:val="ListParagraph"/>
        <w:ind w:left="525"/>
        <w:rPr>
          <w:b/>
          <w:sz w:val="28"/>
          <w:szCs w:val="28"/>
        </w:rPr>
      </w:pPr>
    </w:p>
    <w:p w14:paraId="6CB2A26B" w14:textId="77777777" w:rsidR="002B6D9F" w:rsidRDefault="001E1C6A" w:rsidP="002B6D9F">
      <w:pPr>
        <w:pStyle w:val="ListParagraph"/>
        <w:numPr>
          <w:ilvl w:val="0"/>
          <w:numId w:val="1"/>
        </w:numPr>
        <w:rPr>
          <w:sz w:val="24"/>
          <w:szCs w:val="24"/>
        </w:rPr>
      </w:pPr>
      <w:r>
        <w:rPr>
          <w:sz w:val="24"/>
          <w:szCs w:val="24"/>
        </w:rPr>
        <w:t>Furnishing, delivery, installation and warranty of a complete synthetic turf system including under field drainage, field turf, field markings and resilient infill material.</w:t>
      </w:r>
    </w:p>
    <w:p w14:paraId="6E7A409E" w14:textId="77777777" w:rsidR="001C11E3" w:rsidRPr="002B6D9F" w:rsidRDefault="001C11E3" w:rsidP="001C11E3">
      <w:pPr>
        <w:pStyle w:val="ListParagraph"/>
        <w:rPr>
          <w:sz w:val="24"/>
          <w:szCs w:val="24"/>
        </w:rPr>
      </w:pPr>
    </w:p>
    <w:p w14:paraId="1C0DE65F" w14:textId="77777777" w:rsidR="009C43EE" w:rsidRPr="001E1C6A" w:rsidRDefault="002B6D9F" w:rsidP="00404ADE">
      <w:pPr>
        <w:pStyle w:val="ListParagraph"/>
        <w:numPr>
          <w:ilvl w:val="1"/>
          <w:numId w:val="19"/>
        </w:numPr>
        <w:rPr>
          <w:b/>
          <w:sz w:val="28"/>
          <w:szCs w:val="28"/>
        </w:rPr>
      </w:pPr>
      <w:r>
        <w:rPr>
          <w:b/>
          <w:sz w:val="28"/>
          <w:szCs w:val="28"/>
        </w:rPr>
        <w:t xml:space="preserve"> </w:t>
      </w:r>
      <w:r w:rsidR="001E1C6A" w:rsidRPr="001E1C6A">
        <w:rPr>
          <w:b/>
          <w:sz w:val="28"/>
          <w:szCs w:val="28"/>
        </w:rPr>
        <w:t>RELATED SECTIONS</w:t>
      </w:r>
    </w:p>
    <w:p w14:paraId="5C4B9BF5" w14:textId="60104821" w:rsidR="001E1C6A" w:rsidRDefault="001E1C6A" w:rsidP="002E1633">
      <w:pPr>
        <w:pStyle w:val="ListParagraph"/>
        <w:rPr>
          <w:sz w:val="24"/>
          <w:szCs w:val="24"/>
        </w:rPr>
      </w:pPr>
    </w:p>
    <w:p w14:paraId="5BAAF0DA" w14:textId="1635DA12" w:rsidR="002B6D9F" w:rsidRPr="002E1633" w:rsidRDefault="00C656AC" w:rsidP="00404ADE">
      <w:pPr>
        <w:pStyle w:val="ListParagraph"/>
        <w:numPr>
          <w:ilvl w:val="0"/>
          <w:numId w:val="20"/>
        </w:numPr>
        <w:rPr>
          <w:b/>
          <w:sz w:val="24"/>
          <w:szCs w:val="24"/>
        </w:rPr>
      </w:pPr>
      <w:r w:rsidRPr="002E1633">
        <w:rPr>
          <w:b/>
          <w:sz w:val="24"/>
          <w:szCs w:val="24"/>
        </w:rPr>
        <w:t>CONCRETE SUBFLOORS - 03___</w:t>
      </w:r>
      <w:r w:rsidR="00540C90" w:rsidRPr="002E1633">
        <w:rPr>
          <w:b/>
          <w:sz w:val="24"/>
          <w:szCs w:val="24"/>
        </w:rPr>
        <w:t xml:space="preserve"> </w:t>
      </w:r>
    </w:p>
    <w:p w14:paraId="3E699C4E" w14:textId="0982E110" w:rsidR="00C656AC" w:rsidRPr="00C656AC" w:rsidRDefault="00C656AC" w:rsidP="00C656AC">
      <w:pPr>
        <w:pStyle w:val="ListParagraph"/>
        <w:numPr>
          <w:ilvl w:val="1"/>
          <w:numId w:val="20"/>
        </w:numPr>
        <w:rPr>
          <w:sz w:val="24"/>
          <w:szCs w:val="24"/>
        </w:rPr>
      </w:pPr>
      <w:r w:rsidRPr="00C656AC">
        <w:rPr>
          <w:sz w:val="24"/>
          <w:szCs w:val="24"/>
        </w:rPr>
        <w:t>The general contractor shall furnish and install the concrete subfloor depressing the slab suffi</w:t>
      </w:r>
      <w:r>
        <w:rPr>
          <w:sz w:val="24"/>
          <w:szCs w:val="24"/>
        </w:rPr>
        <w:t>ciently to accommodate the turf</w:t>
      </w:r>
      <w:r w:rsidRPr="00C656AC">
        <w:rPr>
          <w:sz w:val="24"/>
          <w:szCs w:val="24"/>
        </w:rPr>
        <w:t xml:space="preserve"> system.  The slab shall be steel troweled smooth to a tolerance of </w:t>
      </w:r>
      <w:r>
        <w:rPr>
          <w:sz w:val="24"/>
          <w:szCs w:val="24"/>
        </w:rPr>
        <w:t>1/4</w:t>
      </w:r>
      <w:r w:rsidRPr="00C656AC">
        <w:rPr>
          <w:sz w:val="24"/>
          <w:szCs w:val="24"/>
        </w:rPr>
        <w:t>” in any 10’ radius by the general contractor.  High spots shall be ground level, and low spots filled in with approved leveling compound by the general contractor to the full approval of the flooring contractor.</w:t>
      </w:r>
    </w:p>
    <w:p w14:paraId="749E4083" w14:textId="77777777" w:rsidR="00C656AC" w:rsidRPr="002E1633" w:rsidRDefault="00C656AC" w:rsidP="002E1633">
      <w:pPr>
        <w:pStyle w:val="ListParagraph"/>
        <w:numPr>
          <w:ilvl w:val="0"/>
          <w:numId w:val="20"/>
        </w:numPr>
        <w:rPr>
          <w:b/>
          <w:sz w:val="24"/>
          <w:szCs w:val="24"/>
        </w:rPr>
      </w:pPr>
      <w:r w:rsidRPr="002E1633">
        <w:rPr>
          <w:b/>
          <w:sz w:val="24"/>
          <w:szCs w:val="24"/>
        </w:rPr>
        <w:t>MEMBRANE WATERPROOFING-SECTION 07____</w:t>
      </w:r>
    </w:p>
    <w:p w14:paraId="761DDC2B" w14:textId="77777777" w:rsidR="00C656AC" w:rsidRPr="00C656AC" w:rsidRDefault="00C656AC" w:rsidP="00C656AC">
      <w:pPr>
        <w:pStyle w:val="ListParagraph"/>
        <w:numPr>
          <w:ilvl w:val="1"/>
          <w:numId w:val="20"/>
        </w:numPr>
        <w:rPr>
          <w:sz w:val="24"/>
          <w:szCs w:val="24"/>
        </w:rPr>
      </w:pPr>
      <w:r w:rsidRPr="00C656AC">
        <w:rPr>
          <w:sz w:val="24"/>
          <w:szCs w:val="24"/>
        </w:rPr>
        <w:t>Concrete subfloors on or below grade shall be adequately waterproofed beneath the slab and at the perimeter walls and on earth side of below grade walls by general contractor using suitable type membrane.</w:t>
      </w:r>
    </w:p>
    <w:p w14:paraId="7294641D" w14:textId="77777777" w:rsidR="00C656AC" w:rsidRPr="002E1633" w:rsidRDefault="00C656AC" w:rsidP="002E1633">
      <w:pPr>
        <w:pStyle w:val="ListParagraph"/>
        <w:numPr>
          <w:ilvl w:val="0"/>
          <w:numId w:val="20"/>
        </w:numPr>
        <w:rPr>
          <w:b/>
          <w:sz w:val="24"/>
          <w:szCs w:val="24"/>
        </w:rPr>
      </w:pPr>
      <w:r w:rsidRPr="002E1633">
        <w:rPr>
          <w:b/>
          <w:sz w:val="24"/>
          <w:szCs w:val="24"/>
        </w:rPr>
        <w:t>THRESHOLDS – SECTION 08___</w:t>
      </w:r>
    </w:p>
    <w:p w14:paraId="60C3DCA9" w14:textId="4E353D0B" w:rsidR="00C656AC" w:rsidRDefault="00C656AC" w:rsidP="00C656AC">
      <w:pPr>
        <w:pStyle w:val="ListParagraph"/>
        <w:numPr>
          <w:ilvl w:val="0"/>
          <w:numId w:val="20"/>
        </w:numPr>
        <w:rPr>
          <w:b/>
          <w:sz w:val="24"/>
          <w:szCs w:val="24"/>
        </w:rPr>
      </w:pPr>
      <w:r w:rsidRPr="002E1633">
        <w:rPr>
          <w:b/>
          <w:sz w:val="24"/>
          <w:szCs w:val="24"/>
        </w:rPr>
        <w:t>STANDARD INSERTS – SECTION 11____</w:t>
      </w:r>
    </w:p>
    <w:p w14:paraId="630DCCB5" w14:textId="77777777" w:rsidR="001C11E3" w:rsidRPr="002E1633" w:rsidRDefault="001C11E3" w:rsidP="001C11E3">
      <w:pPr>
        <w:pStyle w:val="ListParagraph"/>
        <w:rPr>
          <w:b/>
          <w:sz w:val="24"/>
          <w:szCs w:val="24"/>
        </w:rPr>
      </w:pPr>
    </w:p>
    <w:p w14:paraId="47E6B5C9" w14:textId="77777777" w:rsidR="009C43EE" w:rsidRDefault="002B6D9F" w:rsidP="00404ADE">
      <w:pPr>
        <w:pStyle w:val="ListParagraph"/>
        <w:numPr>
          <w:ilvl w:val="1"/>
          <w:numId w:val="19"/>
        </w:numPr>
        <w:rPr>
          <w:b/>
          <w:sz w:val="28"/>
          <w:szCs w:val="28"/>
        </w:rPr>
      </w:pPr>
      <w:r w:rsidRPr="002B6D9F">
        <w:rPr>
          <w:b/>
          <w:sz w:val="28"/>
          <w:szCs w:val="28"/>
        </w:rPr>
        <w:t>REFERENCES</w:t>
      </w:r>
    </w:p>
    <w:p w14:paraId="23731765" w14:textId="77777777" w:rsidR="001C11E3" w:rsidRPr="002B6D9F" w:rsidRDefault="001C11E3" w:rsidP="001C11E3">
      <w:pPr>
        <w:pStyle w:val="ListParagraph"/>
        <w:ind w:left="525"/>
        <w:rPr>
          <w:b/>
          <w:sz w:val="28"/>
          <w:szCs w:val="28"/>
        </w:rPr>
      </w:pPr>
    </w:p>
    <w:p w14:paraId="78D8AAA5" w14:textId="77777777" w:rsidR="002B6D9F" w:rsidRDefault="002B6D9F" w:rsidP="00404ADE">
      <w:pPr>
        <w:pStyle w:val="ListParagraph"/>
        <w:numPr>
          <w:ilvl w:val="0"/>
          <w:numId w:val="21"/>
        </w:numPr>
        <w:rPr>
          <w:sz w:val="24"/>
          <w:szCs w:val="24"/>
        </w:rPr>
      </w:pPr>
      <w:r w:rsidRPr="002B6D9F">
        <w:rPr>
          <w:sz w:val="24"/>
          <w:szCs w:val="24"/>
        </w:rPr>
        <w:t>ATSM Standard Test Methods</w:t>
      </w:r>
    </w:p>
    <w:p w14:paraId="2B1778D9" w14:textId="77777777" w:rsidR="002B6D9F" w:rsidRDefault="002B6D9F" w:rsidP="00540C90">
      <w:pPr>
        <w:pStyle w:val="ListParagraph"/>
        <w:numPr>
          <w:ilvl w:val="0"/>
          <w:numId w:val="59"/>
        </w:numPr>
        <w:rPr>
          <w:sz w:val="24"/>
          <w:szCs w:val="24"/>
        </w:rPr>
      </w:pPr>
      <w:r w:rsidRPr="007A1672">
        <w:rPr>
          <w:b/>
          <w:sz w:val="24"/>
          <w:szCs w:val="24"/>
        </w:rPr>
        <w:t xml:space="preserve">D1577 </w:t>
      </w:r>
      <w:r w:rsidRPr="00540C90">
        <w:rPr>
          <w:b/>
          <w:sz w:val="24"/>
          <w:szCs w:val="24"/>
        </w:rPr>
        <w:t>–</w:t>
      </w:r>
      <w:r w:rsidRPr="002B6D9F">
        <w:rPr>
          <w:sz w:val="24"/>
          <w:szCs w:val="24"/>
        </w:rPr>
        <w:t xml:space="preserve"> Standard Test Method for Linear Density of Textile Fiber</w:t>
      </w:r>
    </w:p>
    <w:p w14:paraId="3E83EEE1" w14:textId="77777777" w:rsidR="002B6D9F" w:rsidRDefault="002B6D9F" w:rsidP="00540C90">
      <w:pPr>
        <w:pStyle w:val="ListParagraph"/>
        <w:numPr>
          <w:ilvl w:val="0"/>
          <w:numId w:val="59"/>
        </w:numPr>
        <w:rPr>
          <w:sz w:val="24"/>
          <w:szCs w:val="24"/>
        </w:rPr>
      </w:pPr>
      <w:bookmarkStart w:id="0" w:name="_GoBack"/>
      <w:bookmarkEnd w:id="0"/>
      <w:r w:rsidRPr="007A1672">
        <w:rPr>
          <w:b/>
          <w:sz w:val="24"/>
          <w:szCs w:val="24"/>
        </w:rPr>
        <w:t xml:space="preserve">D5848 </w:t>
      </w:r>
      <w:r w:rsidRPr="00540C90">
        <w:rPr>
          <w:b/>
          <w:sz w:val="24"/>
          <w:szCs w:val="24"/>
        </w:rPr>
        <w:t>–</w:t>
      </w:r>
      <w:r w:rsidRPr="002B6D9F">
        <w:rPr>
          <w:sz w:val="24"/>
          <w:szCs w:val="24"/>
        </w:rPr>
        <w:t xml:space="preserve"> Standard Test Method for Mass Per Unit Area of Pile Yarn Floor Covering</w:t>
      </w:r>
    </w:p>
    <w:p w14:paraId="6670039B" w14:textId="77777777" w:rsidR="002B6D9F" w:rsidRDefault="002B6D9F" w:rsidP="00540C90">
      <w:pPr>
        <w:pStyle w:val="ListParagraph"/>
        <w:numPr>
          <w:ilvl w:val="0"/>
          <w:numId w:val="59"/>
        </w:numPr>
        <w:rPr>
          <w:sz w:val="24"/>
          <w:szCs w:val="24"/>
        </w:rPr>
      </w:pPr>
      <w:r w:rsidRPr="00BB7B95">
        <w:rPr>
          <w:b/>
          <w:sz w:val="24"/>
          <w:szCs w:val="24"/>
        </w:rPr>
        <w:t>D418 –</w:t>
      </w:r>
      <w:r w:rsidRPr="002B6D9F">
        <w:rPr>
          <w:sz w:val="24"/>
          <w:szCs w:val="24"/>
        </w:rPr>
        <w:t xml:space="preserve"> Standard Test Method for Testing Pile Yarn Floor Covering Construction </w:t>
      </w:r>
    </w:p>
    <w:p w14:paraId="7247314A" w14:textId="77777777" w:rsidR="002B6D9F" w:rsidRDefault="002B6D9F" w:rsidP="00540C90">
      <w:pPr>
        <w:pStyle w:val="ListParagraph"/>
        <w:numPr>
          <w:ilvl w:val="0"/>
          <w:numId w:val="59"/>
        </w:numPr>
        <w:rPr>
          <w:sz w:val="24"/>
          <w:szCs w:val="24"/>
        </w:rPr>
      </w:pPr>
      <w:r w:rsidRPr="00540C90">
        <w:rPr>
          <w:b/>
          <w:sz w:val="24"/>
          <w:szCs w:val="24"/>
        </w:rPr>
        <w:t>D1338 –</w:t>
      </w:r>
      <w:r w:rsidRPr="002B6D9F">
        <w:rPr>
          <w:sz w:val="24"/>
          <w:szCs w:val="24"/>
        </w:rPr>
        <w:t xml:space="preserve"> Standard Test Method for Tuft Bind of Pile Yarn Floor Coverings</w:t>
      </w:r>
    </w:p>
    <w:p w14:paraId="303AD7E0" w14:textId="77777777" w:rsidR="002B6D9F" w:rsidRDefault="002B6D9F" w:rsidP="00540C90">
      <w:pPr>
        <w:pStyle w:val="ListParagraph"/>
        <w:numPr>
          <w:ilvl w:val="0"/>
          <w:numId w:val="59"/>
        </w:numPr>
        <w:rPr>
          <w:sz w:val="24"/>
          <w:szCs w:val="24"/>
        </w:rPr>
      </w:pPr>
      <w:r w:rsidRPr="00540C90">
        <w:rPr>
          <w:b/>
          <w:sz w:val="24"/>
          <w:szCs w:val="24"/>
        </w:rPr>
        <w:t>D1682 –</w:t>
      </w:r>
      <w:r w:rsidRPr="002B6D9F">
        <w:rPr>
          <w:sz w:val="24"/>
          <w:szCs w:val="24"/>
        </w:rPr>
        <w:t xml:space="preserve"> Standard Method of Test for Breaking Load an</w:t>
      </w:r>
      <w:r>
        <w:rPr>
          <w:sz w:val="24"/>
          <w:szCs w:val="24"/>
        </w:rPr>
        <w:t>d Elongation of Textile Fabrics</w:t>
      </w:r>
    </w:p>
    <w:p w14:paraId="5C7866BE" w14:textId="77777777" w:rsidR="002B6D9F" w:rsidRDefault="002B6D9F" w:rsidP="00540C90">
      <w:pPr>
        <w:pStyle w:val="ListParagraph"/>
        <w:numPr>
          <w:ilvl w:val="0"/>
          <w:numId w:val="59"/>
        </w:numPr>
        <w:rPr>
          <w:sz w:val="24"/>
          <w:szCs w:val="24"/>
        </w:rPr>
      </w:pPr>
      <w:r w:rsidRPr="00540C90">
        <w:rPr>
          <w:b/>
          <w:sz w:val="24"/>
          <w:szCs w:val="24"/>
        </w:rPr>
        <w:t>D5034 –</w:t>
      </w:r>
      <w:r w:rsidRPr="002B6D9F">
        <w:rPr>
          <w:sz w:val="24"/>
          <w:szCs w:val="24"/>
        </w:rPr>
        <w:t xml:space="preserve"> Standard Test Method of Breaking Strength and Elongation of Textile Fabrics (Grab Test) </w:t>
      </w:r>
    </w:p>
    <w:p w14:paraId="120A73F9" w14:textId="77777777" w:rsidR="002B6D9F" w:rsidRDefault="002B6D9F" w:rsidP="00540C90">
      <w:pPr>
        <w:pStyle w:val="ListParagraph"/>
        <w:numPr>
          <w:ilvl w:val="0"/>
          <w:numId w:val="59"/>
        </w:numPr>
        <w:rPr>
          <w:sz w:val="24"/>
          <w:szCs w:val="24"/>
        </w:rPr>
      </w:pPr>
      <w:r w:rsidRPr="00540C90">
        <w:rPr>
          <w:b/>
          <w:sz w:val="24"/>
          <w:szCs w:val="24"/>
        </w:rPr>
        <w:lastRenderedPageBreak/>
        <w:t>F1015 –</w:t>
      </w:r>
      <w:r w:rsidRPr="002B6D9F">
        <w:rPr>
          <w:sz w:val="24"/>
          <w:szCs w:val="24"/>
        </w:rPr>
        <w:t xml:space="preserve"> Standard Test Method for Relative Abrasiveness of Synthetic Turf Playing Surfaces </w:t>
      </w:r>
    </w:p>
    <w:p w14:paraId="360FCEFB" w14:textId="77777777" w:rsidR="002B6D9F" w:rsidRDefault="002B6D9F" w:rsidP="00540C90">
      <w:pPr>
        <w:pStyle w:val="ListParagraph"/>
        <w:numPr>
          <w:ilvl w:val="0"/>
          <w:numId w:val="59"/>
        </w:numPr>
        <w:rPr>
          <w:sz w:val="24"/>
          <w:szCs w:val="24"/>
        </w:rPr>
      </w:pPr>
      <w:r w:rsidRPr="00540C90">
        <w:rPr>
          <w:b/>
          <w:sz w:val="24"/>
          <w:szCs w:val="24"/>
        </w:rPr>
        <w:t>F1551 –</w:t>
      </w:r>
      <w:r w:rsidRPr="002B6D9F">
        <w:rPr>
          <w:sz w:val="24"/>
          <w:szCs w:val="24"/>
        </w:rPr>
        <w:t xml:space="preserve"> Standard Test Methods for Water Permeability</w:t>
      </w:r>
    </w:p>
    <w:p w14:paraId="17843D84" w14:textId="77777777" w:rsidR="002B6D9F" w:rsidRDefault="002B6D9F" w:rsidP="00540C90">
      <w:pPr>
        <w:pStyle w:val="ListParagraph"/>
        <w:numPr>
          <w:ilvl w:val="0"/>
          <w:numId w:val="59"/>
        </w:numPr>
        <w:rPr>
          <w:sz w:val="24"/>
          <w:szCs w:val="24"/>
        </w:rPr>
      </w:pPr>
      <w:r w:rsidRPr="00540C90">
        <w:rPr>
          <w:b/>
          <w:sz w:val="24"/>
          <w:szCs w:val="24"/>
        </w:rPr>
        <w:t>D2859 –</w:t>
      </w:r>
      <w:r w:rsidRPr="002B6D9F">
        <w:rPr>
          <w:sz w:val="24"/>
          <w:szCs w:val="24"/>
        </w:rPr>
        <w:t xml:space="preserve"> Standard Test Method for Ignition Characteristics of Finished Textile Floor Covering Materials</w:t>
      </w:r>
    </w:p>
    <w:p w14:paraId="4738AB9F" w14:textId="77777777" w:rsidR="002B6D9F" w:rsidRDefault="002B6D9F" w:rsidP="00540C90">
      <w:pPr>
        <w:pStyle w:val="ListParagraph"/>
        <w:numPr>
          <w:ilvl w:val="0"/>
          <w:numId w:val="59"/>
        </w:numPr>
        <w:rPr>
          <w:sz w:val="24"/>
          <w:szCs w:val="24"/>
        </w:rPr>
      </w:pPr>
      <w:r w:rsidRPr="00540C90">
        <w:rPr>
          <w:b/>
          <w:sz w:val="24"/>
          <w:szCs w:val="24"/>
        </w:rPr>
        <w:t>F355 –</w:t>
      </w:r>
      <w:r w:rsidRPr="002B6D9F">
        <w:rPr>
          <w:sz w:val="24"/>
          <w:szCs w:val="24"/>
        </w:rPr>
        <w:t xml:space="preserve"> Standard Test Method for Shock-Absorbing Properties of Playing Surfaces</w:t>
      </w:r>
    </w:p>
    <w:p w14:paraId="641CD537" w14:textId="77777777" w:rsidR="002B6D9F" w:rsidRDefault="002B6D9F" w:rsidP="00540C90">
      <w:pPr>
        <w:pStyle w:val="ListParagraph"/>
        <w:numPr>
          <w:ilvl w:val="0"/>
          <w:numId w:val="59"/>
        </w:numPr>
        <w:rPr>
          <w:sz w:val="24"/>
          <w:szCs w:val="24"/>
        </w:rPr>
      </w:pPr>
      <w:r w:rsidRPr="00540C90">
        <w:rPr>
          <w:b/>
          <w:sz w:val="24"/>
          <w:szCs w:val="24"/>
        </w:rPr>
        <w:t>F1936 –</w:t>
      </w:r>
      <w:r w:rsidRPr="002B6D9F">
        <w:rPr>
          <w:sz w:val="24"/>
          <w:szCs w:val="24"/>
        </w:rPr>
        <w:t xml:space="preserve"> Standard Test Method for Shock-Absorbing Properties of North American Football Field Playing Systems as Measured in the Field</w:t>
      </w:r>
    </w:p>
    <w:p w14:paraId="412C92BF" w14:textId="77777777" w:rsidR="002B6D9F" w:rsidRPr="002B6D9F" w:rsidRDefault="002B6D9F" w:rsidP="00540C90">
      <w:pPr>
        <w:pStyle w:val="ListParagraph"/>
        <w:numPr>
          <w:ilvl w:val="0"/>
          <w:numId w:val="59"/>
        </w:numPr>
        <w:rPr>
          <w:sz w:val="24"/>
          <w:szCs w:val="24"/>
        </w:rPr>
      </w:pPr>
      <w:r w:rsidRPr="00540C90">
        <w:rPr>
          <w:b/>
          <w:sz w:val="24"/>
          <w:szCs w:val="24"/>
        </w:rPr>
        <w:t>D1557 –</w:t>
      </w:r>
      <w:r w:rsidRPr="002B6D9F">
        <w:rPr>
          <w:sz w:val="24"/>
          <w:szCs w:val="24"/>
        </w:rPr>
        <w:t xml:space="preserve"> Test Method for Laboratory Compaction Characteristics of Soil Using Modified Effort.</w:t>
      </w:r>
    </w:p>
    <w:p w14:paraId="66067536" w14:textId="77777777" w:rsidR="002B6D9F" w:rsidRDefault="002B6D9F" w:rsidP="00404ADE">
      <w:pPr>
        <w:pStyle w:val="ListParagraph"/>
        <w:numPr>
          <w:ilvl w:val="0"/>
          <w:numId w:val="21"/>
        </w:numPr>
        <w:rPr>
          <w:sz w:val="24"/>
          <w:szCs w:val="24"/>
        </w:rPr>
      </w:pPr>
      <w:r w:rsidRPr="002B6D9F">
        <w:rPr>
          <w:sz w:val="24"/>
          <w:szCs w:val="24"/>
        </w:rPr>
        <w:t>National Federation of High School (NFHS) Rules, as applicable. FIFA Rules of the Game or NCAA Soccer Rules, as applicable.</w:t>
      </w:r>
    </w:p>
    <w:p w14:paraId="301E327C" w14:textId="78F9FC33" w:rsidR="00BD4FB3" w:rsidRDefault="00BD4FB3" w:rsidP="00404ADE">
      <w:pPr>
        <w:pStyle w:val="ListParagraph"/>
        <w:numPr>
          <w:ilvl w:val="0"/>
          <w:numId w:val="21"/>
        </w:numPr>
        <w:rPr>
          <w:sz w:val="24"/>
          <w:szCs w:val="24"/>
        </w:rPr>
      </w:pPr>
      <w:r>
        <w:rPr>
          <w:sz w:val="24"/>
          <w:szCs w:val="24"/>
        </w:rPr>
        <w:t>ASBA Sports Fields Contractor Manual</w:t>
      </w:r>
    </w:p>
    <w:p w14:paraId="6EC96508" w14:textId="26338960" w:rsidR="00540C90" w:rsidRDefault="00540C90" w:rsidP="00404ADE">
      <w:pPr>
        <w:pStyle w:val="ListParagraph"/>
        <w:numPr>
          <w:ilvl w:val="0"/>
          <w:numId w:val="21"/>
        </w:numPr>
        <w:rPr>
          <w:sz w:val="24"/>
          <w:szCs w:val="24"/>
        </w:rPr>
      </w:pPr>
      <w:r>
        <w:rPr>
          <w:sz w:val="24"/>
          <w:szCs w:val="24"/>
        </w:rPr>
        <w:t>Carpet &amp; Rug Institute suggested guidelines.</w:t>
      </w:r>
    </w:p>
    <w:p w14:paraId="5B8B02BA" w14:textId="0CBE1161" w:rsidR="00BD4FB3" w:rsidRDefault="00BD4FB3" w:rsidP="001C11E3">
      <w:pPr>
        <w:pStyle w:val="ListParagraph"/>
        <w:numPr>
          <w:ilvl w:val="0"/>
          <w:numId w:val="21"/>
        </w:numPr>
        <w:rPr>
          <w:sz w:val="24"/>
          <w:szCs w:val="24"/>
        </w:rPr>
      </w:pPr>
      <w:r>
        <w:rPr>
          <w:sz w:val="24"/>
          <w:szCs w:val="24"/>
        </w:rPr>
        <w:t>STC Suggested Guidelines for the Essential Elements of Synthetic Turf Systems</w:t>
      </w:r>
    </w:p>
    <w:p w14:paraId="72AD64B1" w14:textId="77777777" w:rsidR="001C11E3" w:rsidRPr="001C11E3" w:rsidRDefault="001C11E3" w:rsidP="001C11E3">
      <w:pPr>
        <w:pStyle w:val="ListParagraph"/>
        <w:rPr>
          <w:sz w:val="24"/>
          <w:szCs w:val="24"/>
        </w:rPr>
      </w:pPr>
    </w:p>
    <w:p w14:paraId="20CB91EE" w14:textId="77777777" w:rsidR="00137EC8" w:rsidRDefault="002B6D9F" w:rsidP="00404ADE">
      <w:pPr>
        <w:pStyle w:val="ListParagraph"/>
        <w:numPr>
          <w:ilvl w:val="1"/>
          <w:numId w:val="19"/>
        </w:numPr>
        <w:rPr>
          <w:b/>
          <w:sz w:val="28"/>
          <w:szCs w:val="28"/>
        </w:rPr>
      </w:pPr>
      <w:r w:rsidRPr="00137EC8">
        <w:rPr>
          <w:b/>
          <w:sz w:val="28"/>
          <w:szCs w:val="28"/>
        </w:rPr>
        <w:t>SITE EXAMINATION</w:t>
      </w:r>
    </w:p>
    <w:p w14:paraId="00FCCBD2" w14:textId="77777777" w:rsidR="001C11E3" w:rsidRPr="00137EC8" w:rsidRDefault="001C11E3" w:rsidP="001C11E3">
      <w:pPr>
        <w:pStyle w:val="ListParagraph"/>
        <w:ind w:left="525"/>
        <w:rPr>
          <w:b/>
          <w:sz w:val="28"/>
          <w:szCs w:val="28"/>
        </w:rPr>
      </w:pPr>
    </w:p>
    <w:p w14:paraId="3CAA0DDC" w14:textId="046A2223" w:rsidR="00137EC8" w:rsidRPr="002E1633" w:rsidRDefault="00540C90" w:rsidP="00540C90">
      <w:pPr>
        <w:pStyle w:val="ListParagraph"/>
        <w:numPr>
          <w:ilvl w:val="0"/>
          <w:numId w:val="22"/>
        </w:numPr>
        <w:rPr>
          <w:b/>
          <w:sz w:val="24"/>
          <w:szCs w:val="24"/>
        </w:rPr>
      </w:pPr>
      <w:r w:rsidRPr="002E1633">
        <w:rPr>
          <w:b/>
          <w:sz w:val="24"/>
          <w:szCs w:val="24"/>
        </w:rPr>
        <w:t>A 24 Hour Relaxation Period is recommended before gluing down turf to prevent shrinking and /or expanding after glue down. IDEAL temperatures should be above 70 degrees.</w:t>
      </w:r>
    </w:p>
    <w:p w14:paraId="62E285D0" w14:textId="24339932" w:rsidR="00137EC8" w:rsidRDefault="00B32F97" w:rsidP="00540C90">
      <w:pPr>
        <w:pStyle w:val="ListParagraph"/>
        <w:numPr>
          <w:ilvl w:val="0"/>
          <w:numId w:val="22"/>
        </w:numPr>
        <w:rPr>
          <w:sz w:val="24"/>
          <w:szCs w:val="24"/>
        </w:rPr>
      </w:pPr>
      <w:r w:rsidRPr="002E1633">
        <w:rPr>
          <w:b/>
          <w:sz w:val="24"/>
          <w:szCs w:val="24"/>
        </w:rPr>
        <w:t>When turf is d</w:t>
      </w:r>
      <w:r w:rsidR="00540C90" w:rsidRPr="002E1633">
        <w:rPr>
          <w:b/>
          <w:sz w:val="24"/>
          <w:szCs w:val="24"/>
        </w:rPr>
        <w:t>elivered:</w:t>
      </w:r>
      <w:r w:rsidR="00540C90" w:rsidRPr="00540C90">
        <w:rPr>
          <w:sz w:val="24"/>
          <w:szCs w:val="24"/>
        </w:rPr>
        <w:t xml:space="preserve"> Check its texture, color, and style; make sure there are no visible defects before installation. Be sure the installer will adhere to the CRI 105 installation methods (</w:t>
      </w:r>
      <w:hyperlink r:id="rId8" w:history="1">
        <w:r w:rsidR="00C933AC" w:rsidRPr="00FB2993">
          <w:rPr>
            <w:rStyle w:val="Hyperlink"/>
            <w:sz w:val="24"/>
            <w:szCs w:val="24"/>
          </w:rPr>
          <w:t>www.carpet-rug.com</w:t>
        </w:r>
      </w:hyperlink>
      <w:r w:rsidR="00540C90" w:rsidRPr="00540C90">
        <w:rPr>
          <w:sz w:val="24"/>
          <w:szCs w:val="24"/>
        </w:rPr>
        <w:t>)</w:t>
      </w:r>
      <w:r w:rsidR="00C933AC">
        <w:rPr>
          <w:sz w:val="24"/>
          <w:szCs w:val="24"/>
        </w:rPr>
        <w:t xml:space="preserve">.  </w:t>
      </w:r>
      <w:r w:rsidR="00540C90" w:rsidRPr="00540C90">
        <w:rPr>
          <w:sz w:val="24"/>
          <w:szCs w:val="24"/>
        </w:rPr>
        <w:t>Among other things, it requires for proper installation that turf must be power-stretched to minimize wrinkling and rippling. Seam edges must be sealed with appropriate adhesive to prevent delaminating and edge ravel.</w:t>
      </w:r>
    </w:p>
    <w:p w14:paraId="2734750D" w14:textId="5BB664EE" w:rsidR="00137EC8" w:rsidRPr="002E1633" w:rsidRDefault="00335837" w:rsidP="00335837">
      <w:pPr>
        <w:pStyle w:val="ListParagraph"/>
        <w:numPr>
          <w:ilvl w:val="0"/>
          <w:numId w:val="22"/>
        </w:numPr>
        <w:rPr>
          <w:sz w:val="24"/>
          <w:szCs w:val="24"/>
        </w:rPr>
      </w:pPr>
      <w:r w:rsidRPr="002E1633">
        <w:rPr>
          <w:b/>
          <w:sz w:val="24"/>
          <w:szCs w:val="24"/>
        </w:rPr>
        <w:t>Floor Preparation (when not using seaming tape):</w:t>
      </w:r>
      <w:r>
        <w:rPr>
          <w:sz w:val="24"/>
          <w:szCs w:val="24"/>
        </w:rPr>
        <w:t xml:space="preserve">  </w:t>
      </w:r>
      <w:r w:rsidRPr="002E1633">
        <w:rPr>
          <w:sz w:val="24"/>
          <w:szCs w:val="24"/>
        </w:rPr>
        <w:t>Each subfloor shall be inspected to determine the special care required to make it a suitable foundation for turf. All cracks 1/8 inch (3 mm) wide or protrusions over 1/32 inch (.8 mm) should be filled or leveled.</w:t>
      </w:r>
    </w:p>
    <w:p w14:paraId="227B2A33" w14:textId="7F4AF31F" w:rsidR="00137EC8" w:rsidRPr="002E1633" w:rsidRDefault="00335837" w:rsidP="00335837">
      <w:pPr>
        <w:pStyle w:val="ListParagraph"/>
        <w:numPr>
          <w:ilvl w:val="0"/>
          <w:numId w:val="22"/>
        </w:numPr>
        <w:rPr>
          <w:sz w:val="24"/>
          <w:szCs w:val="24"/>
        </w:rPr>
      </w:pPr>
      <w:r w:rsidRPr="002E1633">
        <w:rPr>
          <w:b/>
          <w:sz w:val="24"/>
          <w:szCs w:val="24"/>
        </w:rPr>
        <w:t>Temperature and Humidity:</w:t>
      </w:r>
      <w:r>
        <w:rPr>
          <w:sz w:val="24"/>
          <w:szCs w:val="24"/>
        </w:rPr>
        <w:t xml:space="preserve">  </w:t>
      </w:r>
      <w:r w:rsidRPr="002E1633">
        <w:rPr>
          <w:sz w:val="24"/>
          <w:szCs w:val="24"/>
        </w:rPr>
        <w:t>The environment in which the turf is to be installed must be controlled with the temperature between 65o F and 95o F (18o C and 35o C) and the relative humidity between 10%and 65%. If installing over concrete, the slab temperature should not be less than 65o F (18o C). These conditions must be maintained for at least 48 hours before, during, and 48 hours after the installation.</w:t>
      </w:r>
    </w:p>
    <w:p w14:paraId="6A0E9C06" w14:textId="4832BF43" w:rsidR="00137EC8" w:rsidRDefault="00335837" w:rsidP="00335837">
      <w:pPr>
        <w:pStyle w:val="ListParagraph"/>
        <w:numPr>
          <w:ilvl w:val="0"/>
          <w:numId w:val="22"/>
        </w:numPr>
        <w:rPr>
          <w:sz w:val="24"/>
          <w:szCs w:val="24"/>
        </w:rPr>
      </w:pPr>
      <w:r w:rsidRPr="002E1633">
        <w:rPr>
          <w:b/>
          <w:sz w:val="24"/>
          <w:szCs w:val="24"/>
        </w:rPr>
        <w:t>Concrete:</w:t>
      </w:r>
      <w:r>
        <w:rPr>
          <w:sz w:val="24"/>
          <w:szCs w:val="24"/>
        </w:rPr>
        <w:t xml:space="preserve">  </w:t>
      </w:r>
      <w:r w:rsidRPr="002E1633">
        <w:rPr>
          <w:sz w:val="24"/>
          <w:szCs w:val="24"/>
        </w:rPr>
        <w:t xml:space="preserve">Concrete shall be cured, clean, and dry. If the turf is to be installed using an adhesive, the concrete shall be free of paint, dirt, grease, oil, curing or parting agents, </w:t>
      </w:r>
      <w:r w:rsidRPr="002E1633">
        <w:rPr>
          <w:sz w:val="24"/>
          <w:szCs w:val="24"/>
        </w:rPr>
        <w:lastRenderedPageBreak/>
        <w:t>and other contaminants, including sealers, that may interfere with the bonding of the adhesive. Whenever a powdery or porous surface is encountered, a primer compatible with the adhesive shall be used to provide a suitable surface</w:t>
      </w:r>
      <w:r>
        <w:rPr>
          <w:sz w:val="24"/>
          <w:szCs w:val="24"/>
        </w:rPr>
        <w:t xml:space="preserve"> </w:t>
      </w:r>
      <w:r w:rsidRPr="002E1633">
        <w:rPr>
          <w:sz w:val="24"/>
          <w:szCs w:val="24"/>
        </w:rPr>
        <w:t>for the glue-down installation. Patching of cracks and depressions shall be made</w:t>
      </w:r>
      <w:r>
        <w:rPr>
          <w:sz w:val="24"/>
          <w:szCs w:val="24"/>
        </w:rPr>
        <w:t xml:space="preserve"> </w:t>
      </w:r>
      <w:r w:rsidRPr="002E1633">
        <w:rPr>
          <w:sz w:val="24"/>
          <w:szCs w:val="24"/>
        </w:rPr>
        <w:t>with appropriate and compatible latex or polymer fortified patching compound.</w:t>
      </w:r>
      <w:r>
        <w:rPr>
          <w:sz w:val="24"/>
          <w:szCs w:val="24"/>
        </w:rPr>
        <w:t xml:space="preserve">  </w:t>
      </w:r>
      <w:r w:rsidRPr="002E1633">
        <w:rPr>
          <w:sz w:val="24"/>
          <w:szCs w:val="24"/>
        </w:rPr>
        <w:t>Do not exceed manufacturer's recommendations for patch thickness. Large</w:t>
      </w:r>
      <w:r>
        <w:rPr>
          <w:sz w:val="24"/>
          <w:szCs w:val="24"/>
        </w:rPr>
        <w:t xml:space="preserve"> </w:t>
      </w:r>
      <w:r w:rsidRPr="002E1633">
        <w:rPr>
          <w:sz w:val="24"/>
          <w:szCs w:val="24"/>
        </w:rPr>
        <w:t>patched areas must be primed.</w:t>
      </w:r>
    </w:p>
    <w:p w14:paraId="4D84868B" w14:textId="6163A87D" w:rsidR="002B6D9F" w:rsidRDefault="00335837" w:rsidP="00404ADE">
      <w:pPr>
        <w:pStyle w:val="ListParagraph"/>
        <w:numPr>
          <w:ilvl w:val="0"/>
          <w:numId w:val="22"/>
        </w:numPr>
        <w:rPr>
          <w:sz w:val="24"/>
          <w:szCs w:val="24"/>
        </w:rPr>
      </w:pPr>
      <w:r w:rsidRPr="002E1633">
        <w:rPr>
          <w:b/>
          <w:sz w:val="24"/>
          <w:szCs w:val="24"/>
        </w:rPr>
        <w:t>Moisture Testing (when not using seaming tape):</w:t>
      </w:r>
      <w:r>
        <w:rPr>
          <w:sz w:val="24"/>
          <w:szCs w:val="24"/>
        </w:rPr>
        <w:t xml:space="preserve">  </w:t>
      </w:r>
      <w:r w:rsidRPr="002E1633">
        <w:rPr>
          <w:sz w:val="24"/>
          <w:szCs w:val="24"/>
        </w:rPr>
        <w:t>Concrete floors, even with adequate curing time, can present an unacceptable</w:t>
      </w:r>
      <w:r>
        <w:rPr>
          <w:sz w:val="24"/>
          <w:szCs w:val="24"/>
        </w:rPr>
        <w:t xml:space="preserve"> </w:t>
      </w:r>
      <w:r w:rsidRPr="002E1633">
        <w:rPr>
          <w:sz w:val="24"/>
          <w:szCs w:val="24"/>
        </w:rPr>
        <w:t>moisture condition by allowing excessive amounts of moisture vapor to pass</w:t>
      </w:r>
      <w:r>
        <w:rPr>
          <w:sz w:val="24"/>
          <w:szCs w:val="24"/>
        </w:rPr>
        <w:t xml:space="preserve"> </w:t>
      </w:r>
      <w:r w:rsidRPr="002E1633">
        <w:rPr>
          <w:sz w:val="24"/>
          <w:szCs w:val="24"/>
        </w:rPr>
        <w:t>through to the surface. This can be a problem even on suspended concrete floors.</w:t>
      </w:r>
      <w:r>
        <w:rPr>
          <w:sz w:val="24"/>
          <w:szCs w:val="24"/>
        </w:rPr>
        <w:t xml:space="preserve">  </w:t>
      </w:r>
      <w:r w:rsidRPr="002E1633">
        <w:rPr>
          <w:sz w:val="24"/>
          <w:szCs w:val="24"/>
        </w:rPr>
        <w:t>All concrete floors should be tested for moisture emission rate by utilizing an</w:t>
      </w:r>
      <w:r>
        <w:rPr>
          <w:sz w:val="24"/>
          <w:szCs w:val="24"/>
        </w:rPr>
        <w:t xml:space="preserve"> </w:t>
      </w:r>
      <w:r w:rsidRPr="002E1633">
        <w:rPr>
          <w:sz w:val="24"/>
          <w:szCs w:val="24"/>
        </w:rPr>
        <w:t>anhydrous calcium chloride moisture test kit available from installation supplies</w:t>
      </w:r>
      <w:r>
        <w:rPr>
          <w:sz w:val="24"/>
          <w:szCs w:val="24"/>
        </w:rPr>
        <w:t xml:space="preserve"> </w:t>
      </w:r>
      <w:r w:rsidRPr="002E1633">
        <w:rPr>
          <w:sz w:val="24"/>
          <w:szCs w:val="24"/>
        </w:rPr>
        <w:t>and accessories distributors. This quantitative method is very precise and must be</w:t>
      </w:r>
      <w:r>
        <w:rPr>
          <w:sz w:val="24"/>
          <w:szCs w:val="24"/>
        </w:rPr>
        <w:t xml:space="preserve"> </w:t>
      </w:r>
      <w:r w:rsidRPr="002E1633">
        <w:rPr>
          <w:sz w:val="24"/>
          <w:szCs w:val="24"/>
        </w:rPr>
        <w:t>conducted carefully, with strict attention to the test kit manufacturer's detailed</w:t>
      </w:r>
      <w:r>
        <w:rPr>
          <w:sz w:val="24"/>
          <w:szCs w:val="24"/>
        </w:rPr>
        <w:t xml:space="preserve"> </w:t>
      </w:r>
      <w:r w:rsidRPr="002E1633">
        <w:rPr>
          <w:sz w:val="24"/>
          <w:szCs w:val="24"/>
        </w:rPr>
        <w:t>instructions. Moisture emission rate is expressed in lbs/1000 sq</w:t>
      </w:r>
      <w:r w:rsidR="00410086">
        <w:rPr>
          <w:sz w:val="24"/>
          <w:szCs w:val="24"/>
        </w:rPr>
        <w:t>.</w:t>
      </w:r>
      <w:r w:rsidRPr="002E1633">
        <w:rPr>
          <w:sz w:val="24"/>
          <w:szCs w:val="24"/>
        </w:rPr>
        <w:t xml:space="preserve"> ft</w:t>
      </w:r>
      <w:r w:rsidR="00410086">
        <w:rPr>
          <w:sz w:val="24"/>
          <w:szCs w:val="24"/>
        </w:rPr>
        <w:t>.</w:t>
      </w:r>
      <w:r w:rsidR="00410086" w:rsidRPr="002E1633">
        <w:rPr>
          <w:sz w:val="24"/>
          <w:szCs w:val="24"/>
        </w:rPr>
        <w:t xml:space="preserve"> /</w:t>
      </w:r>
      <w:r w:rsidRPr="002E1633">
        <w:rPr>
          <w:sz w:val="24"/>
          <w:szCs w:val="24"/>
        </w:rPr>
        <w:t>24 hours.</w:t>
      </w:r>
      <w:r>
        <w:rPr>
          <w:sz w:val="24"/>
          <w:szCs w:val="24"/>
        </w:rPr>
        <w:t xml:space="preserve">  </w:t>
      </w:r>
      <w:r w:rsidRPr="002E1633">
        <w:rPr>
          <w:sz w:val="24"/>
          <w:szCs w:val="24"/>
        </w:rPr>
        <w:t>Because the calcium chloride test for emission rate requires 3 days to conduct,</w:t>
      </w:r>
      <w:r>
        <w:rPr>
          <w:sz w:val="24"/>
          <w:szCs w:val="24"/>
        </w:rPr>
        <w:t xml:space="preserve"> </w:t>
      </w:r>
      <w:r w:rsidRPr="002E1633">
        <w:rPr>
          <w:sz w:val="24"/>
          <w:szCs w:val="24"/>
        </w:rPr>
        <w:t>proper installation planning is a must.</w:t>
      </w:r>
      <w:r>
        <w:rPr>
          <w:sz w:val="24"/>
          <w:szCs w:val="24"/>
        </w:rPr>
        <w:t xml:space="preserve">  </w:t>
      </w:r>
      <w:r w:rsidRPr="002E1633">
        <w:rPr>
          <w:sz w:val="24"/>
          <w:szCs w:val="24"/>
        </w:rPr>
        <w:t>As a general guideline, an emission rate of 3 lbs (1.4 kg) or less is acceptable for</w:t>
      </w:r>
      <w:r>
        <w:rPr>
          <w:sz w:val="24"/>
          <w:szCs w:val="24"/>
        </w:rPr>
        <w:t xml:space="preserve"> </w:t>
      </w:r>
      <w:r w:rsidRPr="002E1633">
        <w:rPr>
          <w:sz w:val="24"/>
          <w:szCs w:val="24"/>
        </w:rPr>
        <w:t>most turf. In the range from 3 lbs to 5 lbs (1.4 to 2.3 kg), carpet with porous</w:t>
      </w:r>
      <w:r>
        <w:rPr>
          <w:sz w:val="24"/>
          <w:szCs w:val="24"/>
        </w:rPr>
        <w:t xml:space="preserve"> </w:t>
      </w:r>
      <w:r w:rsidRPr="002E1633">
        <w:rPr>
          <w:sz w:val="24"/>
          <w:szCs w:val="24"/>
        </w:rPr>
        <w:t>backings can usually be installed successfully; but the risk of moisture-related</w:t>
      </w:r>
      <w:r>
        <w:rPr>
          <w:sz w:val="24"/>
          <w:szCs w:val="24"/>
        </w:rPr>
        <w:t xml:space="preserve"> </w:t>
      </w:r>
      <w:r w:rsidRPr="002E1633">
        <w:rPr>
          <w:sz w:val="24"/>
          <w:szCs w:val="24"/>
        </w:rPr>
        <w:t>problems increases. Since some floor covering products are less tolerant of</w:t>
      </w:r>
      <w:r>
        <w:rPr>
          <w:sz w:val="24"/>
          <w:szCs w:val="24"/>
        </w:rPr>
        <w:t xml:space="preserve"> </w:t>
      </w:r>
      <w:r w:rsidRPr="002E1633">
        <w:rPr>
          <w:sz w:val="24"/>
          <w:szCs w:val="24"/>
        </w:rPr>
        <w:t>moisture than others, always consult the individual manufacturer to determine</w:t>
      </w:r>
      <w:r>
        <w:rPr>
          <w:sz w:val="24"/>
          <w:szCs w:val="24"/>
        </w:rPr>
        <w:t xml:space="preserve"> </w:t>
      </w:r>
      <w:r w:rsidRPr="002E1633">
        <w:rPr>
          <w:sz w:val="24"/>
          <w:szCs w:val="24"/>
        </w:rPr>
        <w:t>the emission rate for specific products.</w:t>
      </w:r>
      <w:r w:rsidR="008F086C">
        <w:rPr>
          <w:sz w:val="24"/>
          <w:szCs w:val="24"/>
        </w:rPr>
        <w:t xml:space="preserve">  </w:t>
      </w:r>
      <w:r w:rsidR="002B6D9F" w:rsidRPr="00137EC8">
        <w:rPr>
          <w:sz w:val="24"/>
          <w:szCs w:val="24"/>
        </w:rPr>
        <w:t>When any or all corrective procedures have been completed, the finished sub-</w:t>
      </w:r>
      <w:r w:rsidR="00C933AC">
        <w:rPr>
          <w:sz w:val="24"/>
          <w:szCs w:val="24"/>
        </w:rPr>
        <w:t>floor</w:t>
      </w:r>
      <w:r w:rsidR="002B6D9F" w:rsidRPr="00137EC8">
        <w:rPr>
          <w:sz w:val="24"/>
          <w:szCs w:val="24"/>
        </w:rPr>
        <w:t xml:space="preserve"> surface must be re-inspected, with the same representatives attending as the initial inspection. If required, additional repair and inspections are to be conducted until the sub</w:t>
      </w:r>
      <w:r w:rsidR="00C933AC">
        <w:rPr>
          <w:sz w:val="24"/>
          <w:szCs w:val="24"/>
        </w:rPr>
        <w:t>-floor</w:t>
      </w:r>
      <w:r w:rsidR="002B6D9F" w:rsidRPr="00137EC8">
        <w:rPr>
          <w:sz w:val="24"/>
          <w:szCs w:val="24"/>
        </w:rPr>
        <w:t xml:space="preserve"> surface is deemed acceptable by the Engineer and Synthetic Turf Installer</w:t>
      </w:r>
    </w:p>
    <w:p w14:paraId="702A5FB4" w14:textId="333D3E8B" w:rsidR="00137EC8" w:rsidRPr="00137EC8" w:rsidRDefault="00137EC8" w:rsidP="00404ADE">
      <w:pPr>
        <w:pStyle w:val="ListParagraph"/>
        <w:numPr>
          <w:ilvl w:val="0"/>
          <w:numId w:val="22"/>
        </w:numPr>
        <w:rPr>
          <w:sz w:val="24"/>
          <w:szCs w:val="24"/>
        </w:rPr>
      </w:pPr>
      <w:r w:rsidRPr="00137EC8">
        <w:rPr>
          <w:sz w:val="24"/>
          <w:szCs w:val="24"/>
        </w:rPr>
        <w:t>Once the sub-</w:t>
      </w:r>
      <w:r w:rsidR="00C933AC">
        <w:rPr>
          <w:sz w:val="24"/>
          <w:szCs w:val="24"/>
        </w:rPr>
        <w:t>floor</w:t>
      </w:r>
      <w:r w:rsidRPr="00137EC8">
        <w:rPr>
          <w:sz w:val="24"/>
          <w:szCs w:val="24"/>
        </w:rPr>
        <w:t xml:space="preserve"> surface has been deemed acceptable, the Contractor shall submit a written certificate indicating the acceptance of:</w:t>
      </w:r>
    </w:p>
    <w:p w14:paraId="24A67B19" w14:textId="4F9531DD" w:rsidR="00137EC8" w:rsidRPr="00137EC8" w:rsidRDefault="00137EC8" w:rsidP="00404ADE">
      <w:pPr>
        <w:pStyle w:val="ListParagraph"/>
        <w:numPr>
          <w:ilvl w:val="0"/>
          <w:numId w:val="23"/>
        </w:numPr>
        <w:rPr>
          <w:sz w:val="24"/>
          <w:szCs w:val="24"/>
        </w:rPr>
      </w:pPr>
      <w:r>
        <w:rPr>
          <w:sz w:val="24"/>
          <w:szCs w:val="24"/>
        </w:rPr>
        <w:t xml:space="preserve"> </w:t>
      </w:r>
      <w:r w:rsidRPr="00137EC8">
        <w:rPr>
          <w:sz w:val="24"/>
          <w:szCs w:val="24"/>
        </w:rPr>
        <w:t>The sub</w:t>
      </w:r>
      <w:r w:rsidR="00C933AC">
        <w:rPr>
          <w:sz w:val="24"/>
          <w:szCs w:val="24"/>
        </w:rPr>
        <w:t>-floor</w:t>
      </w:r>
      <w:r w:rsidRPr="00137EC8">
        <w:rPr>
          <w:sz w:val="24"/>
          <w:szCs w:val="24"/>
        </w:rPr>
        <w:t xml:space="preserve"> construction finished surface as totally suitable for the application of the selected synthetic turf system, and</w:t>
      </w:r>
    </w:p>
    <w:p w14:paraId="21CD278E" w14:textId="7CB47C01" w:rsidR="00137EC8" w:rsidRDefault="00137EC8" w:rsidP="00404ADE">
      <w:pPr>
        <w:pStyle w:val="ListParagraph"/>
        <w:numPr>
          <w:ilvl w:val="0"/>
          <w:numId w:val="23"/>
        </w:numPr>
        <w:rPr>
          <w:sz w:val="24"/>
          <w:szCs w:val="24"/>
        </w:rPr>
      </w:pPr>
      <w:r w:rsidRPr="00137EC8">
        <w:rPr>
          <w:sz w:val="24"/>
          <w:szCs w:val="24"/>
        </w:rPr>
        <w:t>The sub-</w:t>
      </w:r>
      <w:r w:rsidR="00C933AC">
        <w:rPr>
          <w:sz w:val="24"/>
          <w:szCs w:val="24"/>
        </w:rPr>
        <w:t>floor</w:t>
      </w:r>
      <w:r w:rsidRPr="00137EC8">
        <w:rPr>
          <w:sz w:val="24"/>
          <w:szCs w:val="24"/>
        </w:rPr>
        <w:t xml:space="preserve"> construction as totally suitable for work under this section to proceed with the final installation and fully warrant the athletic surface installation for the period and conditions specified herein.</w:t>
      </w:r>
    </w:p>
    <w:p w14:paraId="56733246" w14:textId="33061A97" w:rsidR="00137EC8" w:rsidRDefault="00137EC8" w:rsidP="00404ADE">
      <w:pPr>
        <w:pStyle w:val="ListParagraph"/>
        <w:numPr>
          <w:ilvl w:val="0"/>
          <w:numId w:val="22"/>
        </w:numPr>
        <w:rPr>
          <w:sz w:val="24"/>
          <w:szCs w:val="24"/>
        </w:rPr>
      </w:pPr>
      <w:r w:rsidRPr="00137EC8">
        <w:rPr>
          <w:sz w:val="24"/>
          <w:szCs w:val="24"/>
        </w:rPr>
        <w:t>Commencement of work under this section shall constitute acceptance of the work completed under other sections by the Contractor, acceptance of dimensions of the sub</w:t>
      </w:r>
      <w:r w:rsidR="00C933AC">
        <w:rPr>
          <w:sz w:val="24"/>
          <w:szCs w:val="24"/>
        </w:rPr>
        <w:t>-floor</w:t>
      </w:r>
      <w:r w:rsidRPr="00137EC8">
        <w:rPr>
          <w:sz w:val="24"/>
          <w:szCs w:val="24"/>
        </w:rPr>
        <w:t>, and hence, no claims for extra work based upon these conditions will be permitted.</w:t>
      </w:r>
    </w:p>
    <w:p w14:paraId="1C5C9068" w14:textId="77777777" w:rsidR="00137EC8" w:rsidRPr="001C11E3" w:rsidRDefault="00137EC8" w:rsidP="00404ADE">
      <w:pPr>
        <w:pStyle w:val="ListParagraph"/>
        <w:numPr>
          <w:ilvl w:val="1"/>
          <w:numId w:val="19"/>
        </w:numPr>
        <w:rPr>
          <w:sz w:val="24"/>
          <w:szCs w:val="24"/>
        </w:rPr>
      </w:pPr>
      <w:r>
        <w:rPr>
          <w:b/>
          <w:sz w:val="28"/>
          <w:szCs w:val="28"/>
        </w:rPr>
        <w:lastRenderedPageBreak/>
        <w:t xml:space="preserve"> </w:t>
      </w:r>
      <w:r w:rsidRPr="00137EC8">
        <w:rPr>
          <w:b/>
          <w:sz w:val="28"/>
          <w:szCs w:val="28"/>
        </w:rPr>
        <w:t>ENVIRONMENTAL CONDITIONS</w:t>
      </w:r>
    </w:p>
    <w:p w14:paraId="2B484B73" w14:textId="77777777" w:rsidR="001C11E3" w:rsidRPr="00137EC8" w:rsidRDefault="001C11E3" w:rsidP="001C11E3">
      <w:pPr>
        <w:pStyle w:val="ListParagraph"/>
        <w:ind w:left="525"/>
        <w:rPr>
          <w:sz w:val="24"/>
          <w:szCs w:val="24"/>
        </w:rPr>
      </w:pPr>
    </w:p>
    <w:p w14:paraId="261CAB9E" w14:textId="77777777" w:rsidR="006A1D32" w:rsidRDefault="00137EC8" w:rsidP="00404ADE">
      <w:pPr>
        <w:pStyle w:val="ListParagraph"/>
        <w:numPr>
          <w:ilvl w:val="0"/>
          <w:numId w:val="24"/>
        </w:numPr>
        <w:rPr>
          <w:sz w:val="24"/>
          <w:szCs w:val="24"/>
        </w:rPr>
      </w:pPr>
      <w:r w:rsidRPr="00137EC8">
        <w:rPr>
          <w:sz w:val="24"/>
          <w:szCs w:val="24"/>
        </w:rPr>
        <w:t>Install synthetic turf surfacing only when ambient air temperature is 35 F or above and the relative humidity is below 35% or as specified by the product manufacturer. Installation will not proceed if rain is imminent.</w:t>
      </w:r>
    </w:p>
    <w:p w14:paraId="34F08AF7" w14:textId="0C36DFCF" w:rsidR="00137EC8" w:rsidRPr="006A1D32" w:rsidRDefault="00137EC8" w:rsidP="00404ADE">
      <w:pPr>
        <w:pStyle w:val="ListParagraph"/>
        <w:numPr>
          <w:ilvl w:val="0"/>
          <w:numId w:val="24"/>
        </w:numPr>
        <w:rPr>
          <w:sz w:val="24"/>
          <w:szCs w:val="24"/>
        </w:rPr>
      </w:pPr>
      <w:r w:rsidRPr="006A1D32">
        <w:rPr>
          <w:sz w:val="24"/>
          <w:szCs w:val="24"/>
        </w:rPr>
        <w:t xml:space="preserve">Install product only when prepared </w:t>
      </w:r>
      <w:r w:rsidR="00C933AC">
        <w:rPr>
          <w:sz w:val="24"/>
          <w:szCs w:val="24"/>
        </w:rPr>
        <w:t>sub-floor</w:t>
      </w:r>
      <w:r w:rsidRPr="006A1D32">
        <w:rPr>
          <w:sz w:val="24"/>
          <w:szCs w:val="24"/>
        </w:rPr>
        <w:t xml:space="preserve"> is suitably free of dirt, dust, and petroleum products, is moisture free and sufficiently secured to prevent unwanted pedestrian and vehicular access.</w:t>
      </w:r>
    </w:p>
    <w:p w14:paraId="0B0FF2E9" w14:textId="77777777" w:rsidR="00137EC8" w:rsidRPr="00137EC8" w:rsidRDefault="00137EC8" w:rsidP="006A1D32">
      <w:pPr>
        <w:pStyle w:val="ListParagraph"/>
        <w:ind w:left="525"/>
        <w:rPr>
          <w:sz w:val="24"/>
          <w:szCs w:val="24"/>
        </w:rPr>
      </w:pPr>
    </w:p>
    <w:p w14:paraId="7DE68B90" w14:textId="77777777" w:rsidR="006A1D32" w:rsidRDefault="006A1D32" w:rsidP="00404ADE">
      <w:pPr>
        <w:pStyle w:val="ListParagraph"/>
        <w:numPr>
          <w:ilvl w:val="1"/>
          <w:numId w:val="19"/>
        </w:numPr>
        <w:rPr>
          <w:b/>
          <w:sz w:val="28"/>
          <w:szCs w:val="28"/>
        </w:rPr>
      </w:pPr>
      <w:r>
        <w:rPr>
          <w:b/>
          <w:sz w:val="28"/>
          <w:szCs w:val="28"/>
        </w:rPr>
        <w:t xml:space="preserve"> </w:t>
      </w:r>
      <w:r w:rsidR="00137EC8" w:rsidRPr="006A1D32">
        <w:rPr>
          <w:b/>
          <w:sz w:val="28"/>
          <w:szCs w:val="28"/>
        </w:rPr>
        <w:t>QUALITY CONTROL</w:t>
      </w:r>
    </w:p>
    <w:p w14:paraId="0F835272" w14:textId="77777777" w:rsidR="001C11E3" w:rsidRPr="006A1D32" w:rsidRDefault="001C11E3" w:rsidP="001C11E3">
      <w:pPr>
        <w:pStyle w:val="ListParagraph"/>
        <w:ind w:left="525"/>
        <w:rPr>
          <w:b/>
          <w:sz w:val="28"/>
          <w:szCs w:val="28"/>
        </w:rPr>
      </w:pPr>
    </w:p>
    <w:p w14:paraId="108518FD" w14:textId="77777777" w:rsidR="006A1D32" w:rsidRDefault="00137EC8" w:rsidP="00404ADE">
      <w:pPr>
        <w:pStyle w:val="ListParagraph"/>
        <w:numPr>
          <w:ilvl w:val="0"/>
          <w:numId w:val="25"/>
        </w:numPr>
        <w:rPr>
          <w:sz w:val="24"/>
          <w:szCs w:val="24"/>
        </w:rPr>
      </w:pPr>
      <w:r w:rsidRPr="00540C90">
        <w:rPr>
          <w:b/>
          <w:sz w:val="24"/>
          <w:szCs w:val="24"/>
        </w:rPr>
        <w:t>Manufacturer Qualifications:</w:t>
      </w:r>
      <w:r w:rsidRPr="006A1D32">
        <w:rPr>
          <w:sz w:val="24"/>
          <w:szCs w:val="24"/>
        </w:rPr>
        <w:t xml:space="preserve"> Company specializing in manufacturing products specified in this section. The Turf Manufacturer:</w:t>
      </w:r>
    </w:p>
    <w:p w14:paraId="5D1C572F" w14:textId="3034D095" w:rsidR="007A1672" w:rsidRPr="007A1672" w:rsidRDefault="007A1672" w:rsidP="007A1672">
      <w:pPr>
        <w:pStyle w:val="ListParagraph"/>
        <w:numPr>
          <w:ilvl w:val="0"/>
          <w:numId w:val="26"/>
        </w:numPr>
        <w:rPr>
          <w:sz w:val="24"/>
          <w:szCs w:val="24"/>
        </w:rPr>
      </w:pPr>
      <w:r w:rsidRPr="007A1672">
        <w:rPr>
          <w:sz w:val="24"/>
          <w:szCs w:val="24"/>
        </w:rPr>
        <w:t>Basis of de</w:t>
      </w:r>
      <w:r>
        <w:rPr>
          <w:sz w:val="24"/>
          <w:szCs w:val="24"/>
        </w:rPr>
        <w:t>sign shall be “</w:t>
      </w:r>
      <w:r w:rsidR="00C933AC">
        <w:rPr>
          <w:sz w:val="24"/>
          <w:szCs w:val="24"/>
        </w:rPr>
        <w:t>Fast Grass AT740</w:t>
      </w:r>
      <w:r>
        <w:rPr>
          <w:sz w:val="24"/>
          <w:szCs w:val="24"/>
        </w:rPr>
        <w:t>” synthetic turf</w:t>
      </w:r>
      <w:r w:rsidRPr="007A1672">
        <w:rPr>
          <w:sz w:val="24"/>
          <w:szCs w:val="24"/>
        </w:rPr>
        <w:t xml:space="preserve"> syst</w:t>
      </w:r>
      <w:r>
        <w:rPr>
          <w:sz w:val="24"/>
          <w:szCs w:val="24"/>
        </w:rPr>
        <w:t xml:space="preserve">em as provided by </w:t>
      </w:r>
      <w:proofErr w:type="spellStart"/>
      <w:r>
        <w:rPr>
          <w:sz w:val="24"/>
          <w:szCs w:val="24"/>
        </w:rPr>
        <w:t>Sporturf</w:t>
      </w:r>
      <w:proofErr w:type="spellEnd"/>
      <w:r>
        <w:rPr>
          <w:sz w:val="24"/>
          <w:szCs w:val="24"/>
        </w:rPr>
        <w:t xml:space="preserve">™.  (800) 562-4492, </w:t>
      </w:r>
      <w:hyperlink r:id="rId9" w:history="1">
        <w:r w:rsidRPr="00746244">
          <w:rPr>
            <w:rStyle w:val="Hyperlink"/>
            <w:sz w:val="24"/>
            <w:szCs w:val="24"/>
          </w:rPr>
          <w:t>www.sporturf.com</w:t>
        </w:r>
      </w:hyperlink>
      <w:r>
        <w:rPr>
          <w:sz w:val="24"/>
          <w:szCs w:val="24"/>
        </w:rPr>
        <w:t xml:space="preserve">  </w:t>
      </w:r>
    </w:p>
    <w:p w14:paraId="23498589" w14:textId="77777777" w:rsidR="007A1672" w:rsidRPr="007A1672" w:rsidRDefault="007A1672" w:rsidP="007A1672">
      <w:pPr>
        <w:pStyle w:val="ListParagraph"/>
        <w:numPr>
          <w:ilvl w:val="0"/>
          <w:numId w:val="26"/>
        </w:numPr>
        <w:rPr>
          <w:sz w:val="24"/>
          <w:szCs w:val="24"/>
        </w:rPr>
      </w:pPr>
      <w:r w:rsidRPr="007A1672">
        <w:rPr>
          <w:sz w:val="24"/>
          <w:szCs w:val="24"/>
        </w:rPr>
        <w:t xml:space="preserve">Materials other than </w:t>
      </w:r>
      <w:r>
        <w:rPr>
          <w:sz w:val="24"/>
          <w:szCs w:val="24"/>
        </w:rPr>
        <w:t>those listed must be approved 15</w:t>
      </w:r>
      <w:r w:rsidRPr="007A1672">
        <w:rPr>
          <w:sz w:val="24"/>
          <w:szCs w:val="24"/>
        </w:rPr>
        <w:t xml:space="preserve"> days prior by written addendum. Materials from non-approved manufacturers will not be accepted.</w:t>
      </w:r>
    </w:p>
    <w:p w14:paraId="56949BFB" w14:textId="0DBC3B6D" w:rsidR="006A1D32" w:rsidRDefault="00137EC8" w:rsidP="00404ADE">
      <w:pPr>
        <w:pStyle w:val="ListParagraph"/>
        <w:numPr>
          <w:ilvl w:val="0"/>
          <w:numId w:val="26"/>
        </w:numPr>
        <w:rPr>
          <w:sz w:val="24"/>
          <w:szCs w:val="24"/>
        </w:rPr>
      </w:pPr>
      <w:r w:rsidRPr="006A1D32">
        <w:rPr>
          <w:sz w:val="24"/>
          <w:szCs w:val="24"/>
        </w:rPr>
        <w:t xml:space="preserve">Must be experienced in the manufacturing </w:t>
      </w:r>
      <w:r w:rsidR="00125CA9" w:rsidRPr="006A1D32">
        <w:rPr>
          <w:sz w:val="24"/>
          <w:szCs w:val="24"/>
        </w:rPr>
        <w:t>of synthetic</w:t>
      </w:r>
      <w:r w:rsidRPr="006A1D32">
        <w:rPr>
          <w:sz w:val="24"/>
          <w:szCs w:val="24"/>
        </w:rPr>
        <w:t xml:space="preserve"> grass systems with the same fiber as specified.</w:t>
      </w:r>
    </w:p>
    <w:p w14:paraId="4FC50A61" w14:textId="0C3671FD" w:rsidR="00205E70" w:rsidRPr="001C11E3" w:rsidRDefault="00137EC8" w:rsidP="001C11E3">
      <w:pPr>
        <w:pStyle w:val="ListParagraph"/>
        <w:numPr>
          <w:ilvl w:val="0"/>
          <w:numId w:val="26"/>
        </w:numPr>
        <w:rPr>
          <w:sz w:val="24"/>
          <w:szCs w:val="24"/>
        </w:rPr>
      </w:pPr>
      <w:r w:rsidRPr="006A1D32">
        <w:rPr>
          <w:sz w:val="24"/>
          <w:szCs w:val="24"/>
        </w:rPr>
        <w:t xml:space="preserve">Must have at least </w:t>
      </w:r>
      <w:r w:rsidR="00C933AC">
        <w:rPr>
          <w:sz w:val="24"/>
          <w:szCs w:val="24"/>
        </w:rPr>
        <w:t>3</w:t>
      </w:r>
      <w:r w:rsidR="00BD4FB3">
        <w:rPr>
          <w:sz w:val="24"/>
          <w:szCs w:val="24"/>
        </w:rPr>
        <w:t>0</w:t>
      </w:r>
      <w:r w:rsidRPr="006A1D32">
        <w:rPr>
          <w:sz w:val="24"/>
          <w:szCs w:val="24"/>
        </w:rPr>
        <w:t xml:space="preserve"> fields of </w:t>
      </w:r>
      <w:r w:rsidR="00C933AC">
        <w:rPr>
          <w:sz w:val="24"/>
          <w:szCs w:val="24"/>
        </w:rPr>
        <w:t>16</w:t>
      </w:r>
      <w:r w:rsidRPr="006A1D32">
        <w:rPr>
          <w:sz w:val="24"/>
          <w:szCs w:val="24"/>
        </w:rPr>
        <w:t>,000 sq. ft. or more of the specified material, fiber, infill material and backing, or similar system, in play in the United States.</w:t>
      </w:r>
    </w:p>
    <w:p w14:paraId="1294F7F1" w14:textId="5A944B88" w:rsidR="00BD4FB3" w:rsidRDefault="00BD4FB3" w:rsidP="00404ADE">
      <w:pPr>
        <w:pStyle w:val="ListParagraph"/>
        <w:numPr>
          <w:ilvl w:val="0"/>
          <w:numId w:val="26"/>
        </w:numPr>
        <w:rPr>
          <w:sz w:val="24"/>
          <w:szCs w:val="24"/>
        </w:rPr>
      </w:pPr>
      <w:r>
        <w:rPr>
          <w:sz w:val="24"/>
          <w:szCs w:val="24"/>
        </w:rPr>
        <w:t>Manufacturer must be a member in good standing with the STC.</w:t>
      </w:r>
    </w:p>
    <w:p w14:paraId="19F260A6" w14:textId="7519CA6B" w:rsidR="00BD4FB3" w:rsidRDefault="00BD4FB3" w:rsidP="00404ADE">
      <w:pPr>
        <w:pStyle w:val="ListParagraph"/>
        <w:numPr>
          <w:ilvl w:val="0"/>
          <w:numId w:val="26"/>
        </w:numPr>
        <w:rPr>
          <w:sz w:val="24"/>
          <w:szCs w:val="24"/>
        </w:rPr>
      </w:pPr>
      <w:r>
        <w:rPr>
          <w:sz w:val="24"/>
          <w:szCs w:val="24"/>
        </w:rPr>
        <w:t>Manufacturer must utilize best practices as certified by ISO-9001 and ISO-14001.</w:t>
      </w:r>
    </w:p>
    <w:p w14:paraId="7977632F" w14:textId="2151D23D" w:rsidR="00BD4FB3" w:rsidRDefault="00BD4FB3" w:rsidP="00404ADE">
      <w:pPr>
        <w:pStyle w:val="ListParagraph"/>
        <w:numPr>
          <w:ilvl w:val="0"/>
          <w:numId w:val="26"/>
        </w:numPr>
        <w:rPr>
          <w:sz w:val="24"/>
          <w:szCs w:val="24"/>
        </w:rPr>
      </w:pPr>
      <w:r>
        <w:rPr>
          <w:sz w:val="24"/>
          <w:szCs w:val="24"/>
        </w:rPr>
        <w:t>Manufacturer must be owned and operated in the U.S.A.</w:t>
      </w:r>
    </w:p>
    <w:p w14:paraId="5AFB412E" w14:textId="47D71D60" w:rsidR="00BD4FB3" w:rsidRDefault="00BD4FB3" w:rsidP="00404ADE">
      <w:pPr>
        <w:pStyle w:val="ListParagraph"/>
        <w:numPr>
          <w:ilvl w:val="0"/>
          <w:numId w:val="26"/>
        </w:numPr>
        <w:rPr>
          <w:sz w:val="24"/>
          <w:szCs w:val="24"/>
        </w:rPr>
      </w:pPr>
      <w:r>
        <w:rPr>
          <w:sz w:val="24"/>
          <w:szCs w:val="24"/>
        </w:rPr>
        <w:t>Manufacturer must have no periods of insolvency over the last 25 years.</w:t>
      </w:r>
    </w:p>
    <w:p w14:paraId="552BFB69" w14:textId="77777777" w:rsidR="006A1D32" w:rsidRDefault="00137EC8" w:rsidP="00404ADE">
      <w:pPr>
        <w:pStyle w:val="ListParagraph"/>
        <w:numPr>
          <w:ilvl w:val="0"/>
          <w:numId w:val="25"/>
        </w:numPr>
        <w:rPr>
          <w:sz w:val="24"/>
          <w:szCs w:val="24"/>
        </w:rPr>
      </w:pPr>
      <w:r w:rsidRPr="00540C90">
        <w:rPr>
          <w:b/>
          <w:sz w:val="24"/>
          <w:szCs w:val="24"/>
        </w:rPr>
        <w:t>Installer Qualifications:</w:t>
      </w:r>
      <w:r w:rsidRPr="006A1D32">
        <w:rPr>
          <w:sz w:val="24"/>
          <w:szCs w:val="24"/>
        </w:rPr>
        <w:t xml:space="preserve"> Company specializing in performing the work of this section.</w:t>
      </w:r>
    </w:p>
    <w:p w14:paraId="1358D2A0" w14:textId="77777777" w:rsidR="006A1D32" w:rsidRDefault="00137EC8" w:rsidP="00404ADE">
      <w:pPr>
        <w:pStyle w:val="ListParagraph"/>
        <w:numPr>
          <w:ilvl w:val="0"/>
          <w:numId w:val="27"/>
        </w:numPr>
        <w:rPr>
          <w:sz w:val="24"/>
          <w:szCs w:val="24"/>
        </w:rPr>
      </w:pPr>
      <w:r w:rsidRPr="006A1D32">
        <w:rPr>
          <w:sz w:val="24"/>
          <w:szCs w:val="24"/>
        </w:rPr>
        <w:t>The Synthetic Turf Installer must provide competent workmen skilled in this type of synthetic grass installation.  All technicians must have installed tall pile synthetic turf.</w:t>
      </w:r>
    </w:p>
    <w:p w14:paraId="5194F1AE" w14:textId="77777777" w:rsidR="006A1D32" w:rsidRDefault="00137EC8" w:rsidP="00404ADE">
      <w:pPr>
        <w:pStyle w:val="ListParagraph"/>
        <w:numPr>
          <w:ilvl w:val="0"/>
          <w:numId w:val="27"/>
        </w:numPr>
        <w:rPr>
          <w:sz w:val="24"/>
          <w:szCs w:val="24"/>
        </w:rPr>
      </w:pPr>
      <w:r w:rsidRPr="006A1D32">
        <w:rPr>
          <w:sz w:val="24"/>
          <w:szCs w:val="24"/>
        </w:rPr>
        <w:t>The designated Supervisory Personnel on the project must be certified, in writing by the Turf Manufacturer, as competent in the installation of this material, including seaming and proper installation of the infill mixture.</w:t>
      </w:r>
    </w:p>
    <w:p w14:paraId="5A088AD5" w14:textId="7653D910" w:rsidR="00205E70" w:rsidRPr="00205E70" w:rsidRDefault="00C933AC" w:rsidP="00205E70">
      <w:pPr>
        <w:pStyle w:val="ListParagraph"/>
        <w:numPr>
          <w:ilvl w:val="0"/>
          <w:numId w:val="27"/>
        </w:numPr>
        <w:rPr>
          <w:sz w:val="24"/>
          <w:szCs w:val="24"/>
        </w:rPr>
      </w:pPr>
      <w:r>
        <w:rPr>
          <w:sz w:val="24"/>
          <w:szCs w:val="24"/>
        </w:rPr>
        <w:t>Installer to follow CRI (Carpet and Rug Institute) guidelines.</w:t>
      </w:r>
    </w:p>
    <w:p w14:paraId="14C2F96E" w14:textId="75FF0161" w:rsidR="006A1D32" w:rsidRDefault="00137EC8" w:rsidP="00404ADE">
      <w:pPr>
        <w:pStyle w:val="ListParagraph"/>
        <w:numPr>
          <w:ilvl w:val="0"/>
          <w:numId w:val="25"/>
        </w:numPr>
        <w:rPr>
          <w:sz w:val="24"/>
          <w:szCs w:val="24"/>
        </w:rPr>
      </w:pPr>
      <w:r w:rsidRPr="006A1D32">
        <w:rPr>
          <w:sz w:val="24"/>
          <w:szCs w:val="24"/>
        </w:rPr>
        <w:t>Prior to the beginning of installation, the Synthetic Turf Installer shall inspect the sub</w:t>
      </w:r>
      <w:r w:rsidR="00C933AC">
        <w:rPr>
          <w:sz w:val="24"/>
          <w:szCs w:val="24"/>
        </w:rPr>
        <w:t>-floor</w:t>
      </w:r>
      <w:r w:rsidRPr="006A1D32">
        <w:rPr>
          <w:sz w:val="24"/>
          <w:szCs w:val="24"/>
        </w:rPr>
        <w:t>. The installer will accept the sub-</w:t>
      </w:r>
      <w:r w:rsidR="00C933AC">
        <w:rPr>
          <w:sz w:val="24"/>
          <w:szCs w:val="24"/>
        </w:rPr>
        <w:t>floor</w:t>
      </w:r>
      <w:r w:rsidRPr="006A1D32">
        <w:rPr>
          <w:sz w:val="24"/>
          <w:szCs w:val="24"/>
        </w:rPr>
        <w:t xml:space="preserve"> in writing when the general contractor provides test results that are in compliance with the synthetic turf manufacturer’s recommendations and as stated herein.</w:t>
      </w:r>
    </w:p>
    <w:p w14:paraId="16E7A198" w14:textId="77777777" w:rsidR="006A1D32" w:rsidRDefault="00137EC8" w:rsidP="00404ADE">
      <w:pPr>
        <w:pStyle w:val="ListParagraph"/>
        <w:numPr>
          <w:ilvl w:val="0"/>
          <w:numId w:val="25"/>
        </w:numPr>
        <w:rPr>
          <w:sz w:val="24"/>
          <w:szCs w:val="24"/>
        </w:rPr>
      </w:pPr>
      <w:r w:rsidRPr="006A1D32">
        <w:rPr>
          <w:sz w:val="24"/>
          <w:szCs w:val="24"/>
        </w:rPr>
        <w:lastRenderedPageBreak/>
        <w:t>The Synthetic Turf Installer shall provide the necessary testing data to the Owner that the finished field meets the required initial shock attenuation, as per ASTM F1936.</w:t>
      </w:r>
    </w:p>
    <w:p w14:paraId="4F2EF346" w14:textId="77777777" w:rsidR="007A1672" w:rsidRDefault="00137EC8" w:rsidP="007A1672">
      <w:pPr>
        <w:pStyle w:val="ListParagraph"/>
        <w:numPr>
          <w:ilvl w:val="0"/>
          <w:numId w:val="25"/>
        </w:numPr>
        <w:rPr>
          <w:sz w:val="24"/>
          <w:szCs w:val="24"/>
        </w:rPr>
      </w:pPr>
      <w:r w:rsidRPr="006A1D32">
        <w:rPr>
          <w:sz w:val="24"/>
          <w:szCs w:val="24"/>
        </w:rPr>
        <w:t>Remove defective Work, whether the result of poor workmanship, defective products or damage, which has been rejected by the Engineer as unacceptable. Replace defective work in conformance with the Contract Documents.</w:t>
      </w:r>
    </w:p>
    <w:p w14:paraId="1FBFB8B3" w14:textId="77777777" w:rsidR="001C11E3" w:rsidRDefault="001C11E3" w:rsidP="001C11E3">
      <w:pPr>
        <w:pStyle w:val="ListParagraph"/>
        <w:ind w:left="885"/>
        <w:rPr>
          <w:sz w:val="24"/>
          <w:szCs w:val="24"/>
        </w:rPr>
      </w:pPr>
    </w:p>
    <w:p w14:paraId="50BAA61D" w14:textId="77777777" w:rsidR="006A1D32" w:rsidRDefault="00137EC8" w:rsidP="00404ADE">
      <w:pPr>
        <w:pStyle w:val="ListParagraph"/>
        <w:numPr>
          <w:ilvl w:val="1"/>
          <w:numId w:val="19"/>
        </w:numPr>
        <w:rPr>
          <w:b/>
          <w:sz w:val="28"/>
          <w:szCs w:val="28"/>
        </w:rPr>
      </w:pPr>
      <w:r w:rsidRPr="006A1D32">
        <w:rPr>
          <w:b/>
          <w:sz w:val="28"/>
          <w:szCs w:val="28"/>
        </w:rPr>
        <w:t>SUBMITTALS</w:t>
      </w:r>
    </w:p>
    <w:p w14:paraId="191D70F0" w14:textId="77777777" w:rsidR="001C11E3" w:rsidRPr="006A1D32" w:rsidRDefault="001C11E3" w:rsidP="001C11E3">
      <w:pPr>
        <w:pStyle w:val="ListParagraph"/>
        <w:ind w:left="525"/>
        <w:rPr>
          <w:b/>
          <w:sz w:val="28"/>
          <w:szCs w:val="28"/>
        </w:rPr>
      </w:pPr>
    </w:p>
    <w:p w14:paraId="23838240" w14:textId="77777777" w:rsidR="006A1D32" w:rsidRPr="00540C90" w:rsidRDefault="00137EC8" w:rsidP="00404ADE">
      <w:pPr>
        <w:pStyle w:val="ListParagraph"/>
        <w:numPr>
          <w:ilvl w:val="0"/>
          <w:numId w:val="28"/>
        </w:numPr>
        <w:rPr>
          <w:b/>
          <w:sz w:val="24"/>
          <w:szCs w:val="24"/>
        </w:rPr>
      </w:pPr>
      <w:r w:rsidRPr="00540C90">
        <w:rPr>
          <w:b/>
          <w:sz w:val="24"/>
          <w:szCs w:val="24"/>
        </w:rPr>
        <w:t>Submit the following with Proposal:</w:t>
      </w:r>
    </w:p>
    <w:p w14:paraId="07289151" w14:textId="77777777" w:rsidR="006A1D32" w:rsidRPr="006A1D32" w:rsidRDefault="006A1D32" w:rsidP="00404ADE">
      <w:pPr>
        <w:pStyle w:val="ListParagraph"/>
        <w:numPr>
          <w:ilvl w:val="0"/>
          <w:numId w:val="29"/>
        </w:numPr>
        <w:rPr>
          <w:sz w:val="24"/>
          <w:szCs w:val="24"/>
        </w:rPr>
      </w:pPr>
      <w:r w:rsidRPr="006A1D32">
        <w:rPr>
          <w:sz w:val="24"/>
          <w:szCs w:val="24"/>
        </w:rPr>
        <w:t>Submit the exact product name/description as well as the name and location of the manufacturers and suppliers of each component.  Manufacturers and suppliers must not be changed after the contract is awarded unless approved by the Owner in writing.</w:t>
      </w:r>
    </w:p>
    <w:p w14:paraId="3A5B8F84" w14:textId="52E4D941" w:rsidR="006A1D32" w:rsidRPr="006A1D32" w:rsidRDefault="006A1D32" w:rsidP="00404ADE">
      <w:pPr>
        <w:pStyle w:val="ListParagraph"/>
        <w:numPr>
          <w:ilvl w:val="0"/>
          <w:numId w:val="29"/>
        </w:numPr>
        <w:rPr>
          <w:sz w:val="24"/>
          <w:szCs w:val="24"/>
        </w:rPr>
      </w:pPr>
      <w:r w:rsidRPr="006A1D32">
        <w:rPr>
          <w:sz w:val="24"/>
          <w:szCs w:val="24"/>
        </w:rPr>
        <w:t>Submit two (2) samples, 12”x12” minimum size, illustrating details of finished product as bid, turf, and infill material</w:t>
      </w:r>
      <w:r w:rsidR="00C933AC">
        <w:rPr>
          <w:sz w:val="24"/>
          <w:szCs w:val="24"/>
        </w:rPr>
        <w:t xml:space="preserve"> if required</w:t>
      </w:r>
      <w:r w:rsidRPr="006A1D32">
        <w:rPr>
          <w:sz w:val="24"/>
          <w:szCs w:val="24"/>
        </w:rPr>
        <w:t>.</w:t>
      </w:r>
    </w:p>
    <w:p w14:paraId="659D928B" w14:textId="77777777" w:rsidR="006A1D32" w:rsidRPr="006A1D32" w:rsidRDefault="006A1D32" w:rsidP="00404ADE">
      <w:pPr>
        <w:pStyle w:val="ListParagraph"/>
        <w:numPr>
          <w:ilvl w:val="0"/>
          <w:numId w:val="29"/>
        </w:numPr>
        <w:rPr>
          <w:sz w:val="24"/>
          <w:szCs w:val="24"/>
        </w:rPr>
      </w:pPr>
      <w:r w:rsidRPr="006A1D32">
        <w:rPr>
          <w:sz w:val="24"/>
          <w:szCs w:val="24"/>
        </w:rPr>
        <w:t>Product Literature: Submit two (2) copies of manufacturer’s recommended installation and maintenance information, including any technical criteria for evaluation of the installed product. Descriptions of all equipment recommended for the maintenance and repair of turf product, as well as a list of any activities not recommended relative to the warranty.</w:t>
      </w:r>
    </w:p>
    <w:p w14:paraId="690BC54C" w14:textId="4FCCCB6E" w:rsidR="006A1D32" w:rsidRPr="006A1D32" w:rsidRDefault="006A1D32" w:rsidP="00404ADE">
      <w:pPr>
        <w:pStyle w:val="ListParagraph"/>
        <w:numPr>
          <w:ilvl w:val="0"/>
          <w:numId w:val="29"/>
        </w:numPr>
        <w:rPr>
          <w:sz w:val="24"/>
          <w:szCs w:val="24"/>
        </w:rPr>
      </w:pPr>
      <w:r w:rsidRPr="006A1D32">
        <w:rPr>
          <w:sz w:val="24"/>
          <w:szCs w:val="24"/>
        </w:rPr>
        <w:t>Submit a 1-lb sample of the selected bid infill material(s)</w:t>
      </w:r>
      <w:r w:rsidR="00C933AC">
        <w:rPr>
          <w:sz w:val="24"/>
          <w:szCs w:val="24"/>
        </w:rPr>
        <w:t xml:space="preserve"> if required</w:t>
      </w:r>
      <w:r w:rsidRPr="006A1D32">
        <w:rPr>
          <w:sz w:val="24"/>
          <w:szCs w:val="24"/>
        </w:rPr>
        <w:t>.</w:t>
      </w:r>
    </w:p>
    <w:p w14:paraId="039CD68B" w14:textId="77777777" w:rsidR="006A1D32" w:rsidRPr="006A1D32" w:rsidRDefault="006A1D32" w:rsidP="00404ADE">
      <w:pPr>
        <w:pStyle w:val="ListParagraph"/>
        <w:numPr>
          <w:ilvl w:val="0"/>
          <w:numId w:val="29"/>
        </w:numPr>
        <w:rPr>
          <w:sz w:val="24"/>
          <w:szCs w:val="24"/>
        </w:rPr>
      </w:pPr>
      <w:r w:rsidRPr="006A1D32">
        <w:rPr>
          <w:sz w:val="24"/>
          <w:szCs w:val="24"/>
        </w:rPr>
        <w:t>A letter and specification sheet certifying that the products of this section meet or exceed specified requirements.</w:t>
      </w:r>
    </w:p>
    <w:p w14:paraId="32DF557C" w14:textId="77777777" w:rsidR="006A1D32" w:rsidRDefault="006A1D32" w:rsidP="00404ADE">
      <w:pPr>
        <w:pStyle w:val="ListParagraph"/>
        <w:numPr>
          <w:ilvl w:val="0"/>
          <w:numId w:val="29"/>
        </w:numPr>
        <w:rPr>
          <w:sz w:val="24"/>
          <w:szCs w:val="24"/>
        </w:rPr>
      </w:pPr>
      <w:r w:rsidRPr="006A1D32">
        <w:rPr>
          <w:sz w:val="24"/>
          <w:szCs w:val="24"/>
        </w:rPr>
        <w:t>Certified copies of independent (third-party) laboratory reports on ASTM tests as follows:</w:t>
      </w:r>
    </w:p>
    <w:p w14:paraId="3CDF385C" w14:textId="77777777" w:rsidR="006A1D32" w:rsidRPr="006A1D32" w:rsidRDefault="006A1D32" w:rsidP="00404ADE">
      <w:pPr>
        <w:pStyle w:val="ListParagraph"/>
        <w:numPr>
          <w:ilvl w:val="0"/>
          <w:numId w:val="30"/>
        </w:numPr>
        <w:rPr>
          <w:sz w:val="24"/>
          <w:szCs w:val="24"/>
        </w:rPr>
      </w:pPr>
      <w:r w:rsidRPr="006A1D32">
        <w:rPr>
          <w:sz w:val="24"/>
          <w:szCs w:val="24"/>
        </w:rPr>
        <w:t>Pile Height, Face Width &amp; Total Fabric Weight, ASTM D418 or D5848</w:t>
      </w:r>
    </w:p>
    <w:p w14:paraId="5A81F1BE" w14:textId="77777777" w:rsidR="006A1D32" w:rsidRPr="006A1D32" w:rsidRDefault="006A1D32" w:rsidP="00404ADE">
      <w:pPr>
        <w:pStyle w:val="ListParagraph"/>
        <w:numPr>
          <w:ilvl w:val="0"/>
          <w:numId w:val="30"/>
        </w:numPr>
        <w:rPr>
          <w:sz w:val="24"/>
          <w:szCs w:val="24"/>
        </w:rPr>
      </w:pPr>
      <w:r w:rsidRPr="006A1D32">
        <w:rPr>
          <w:sz w:val="24"/>
          <w:szCs w:val="24"/>
        </w:rPr>
        <w:t>Primary &amp; Secondary Backing Weights, ASTM D418 or D5848</w:t>
      </w:r>
    </w:p>
    <w:p w14:paraId="4623FB70" w14:textId="77777777" w:rsidR="006A1D32" w:rsidRPr="006A1D32" w:rsidRDefault="006A1D32" w:rsidP="00404ADE">
      <w:pPr>
        <w:pStyle w:val="ListParagraph"/>
        <w:numPr>
          <w:ilvl w:val="0"/>
          <w:numId w:val="30"/>
        </w:numPr>
        <w:rPr>
          <w:sz w:val="24"/>
          <w:szCs w:val="24"/>
        </w:rPr>
      </w:pPr>
      <w:r w:rsidRPr="006A1D32">
        <w:rPr>
          <w:sz w:val="24"/>
          <w:szCs w:val="24"/>
        </w:rPr>
        <w:t>Tuft Bind, ASTM D1335</w:t>
      </w:r>
    </w:p>
    <w:p w14:paraId="6D71C35D" w14:textId="77777777" w:rsidR="006A1D32" w:rsidRPr="006A1D32" w:rsidRDefault="006A1D32" w:rsidP="00404ADE">
      <w:pPr>
        <w:pStyle w:val="ListParagraph"/>
        <w:numPr>
          <w:ilvl w:val="0"/>
          <w:numId w:val="30"/>
        </w:numPr>
        <w:rPr>
          <w:sz w:val="24"/>
          <w:szCs w:val="24"/>
        </w:rPr>
      </w:pPr>
      <w:r w:rsidRPr="006A1D32">
        <w:rPr>
          <w:sz w:val="24"/>
          <w:szCs w:val="24"/>
        </w:rPr>
        <w:t>Grab Tear Strength, ASTM D1682 or D5034</w:t>
      </w:r>
    </w:p>
    <w:p w14:paraId="4060B228" w14:textId="31A0545A" w:rsidR="006A1D32" w:rsidRPr="006A1D32" w:rsidRDefault="006A1D32" w:rsidP="00404ADE">
      <w:pPr>
        <w:pStyle w:val="ListParagraph"/>
        <w:numPr>
          <w:ilvl w:val="0"/>
          <w:numId w:val="30"/>
        </w:numPr>
        <w:rPr>
          <w:sz w:val="24"/>
          <w:szCs w:val="24"/>
        </w:rPr>
      </w:pPr>
      <w:r w:rsidRPr="006A1D32">
        <w:rPr>
          <w:sz w:val="24"/>
          <w:szCs w:val="24"/>
        </w:rPr>
        <w:t xml:space="preserve">Verification that product meets </w:t>
      </w:r>
      <w:r w:rsidR="00C933AC">
        <w:rPr>
          <w:sz w:val="24"/>
          <w:szCs w:val="24"/>
        </w:rPr>
        <w:t>Pill test</w:t>
      </w:r>
      <w:r w:rsidR="00410086">
        <w:rPr>
          <w:sz w:val="24"/>
          <w:szCs w:val="24"/>
        </w:rPr>
        <w:t xml:space="preserve"> minimums for ASTM D-2859</w:t>
      </w:r>
      <w:r w:rsidRPr="006A1D32">
        <w:rPr>
          <w:sz w:val="24"/>
          <w:szCs w:val="24"/>
        </w:rPr>
        <w:t xml:space="preserve"> for life of installation.</w:t>
      </w:r>
    </w:p>
    <w:p w14:paraId="589F8D9C" w14:textId="29EB0EEF" w:rsidR="006A1D32" w:rsidRPr="006A1D32" w:rsidRDefault="004C5660" w:rsidP="00404ADE">
      <w:pPr>
        <w:pStyle w:val="ListParagraph"/>
        <w:numPr>
          <w:ilvl w:val="0"/>
          <w:numId w:val="29"/>
        </w:numPr>
        <w:rPr>
          <w:sz w:val="24"/>
          <w:szCs w:val="24"/>
        </w:rPr>
      </w:pPr>
      <w:r>
        <w:rPr>
          <w:sz w:val="24"/>
          <w:szCs w:val="24"/>
        </w:rPr>
        <w:t>ASTM test submittals may vary by no more than ¼” and 6 oz. of the specified product to bid.  Bid winner must show NEW ASTM TESTS with contract submittals.</w:t>
      </w:r>
    </w:p>
    <w:p w14:paraId="7C0874C8" w14:textId="77777777" w:rsidR="006A1D32" w:rsidRPr="006A1D32" w:rsidRDefault="006A1D32" w:rsidP="00404ADE">
      <w:pPr>
        <w:pStyle w:val="ListParagraph"/>
        <w:numPr>
          <w:ilvl w:val="0"/>
          <w:numId w:val="29"/>
        </w:numPr>
        <w:rPr>
          <w:sz w:val="24"/>
          <w:szCs w:val="24"/>
        </w:rPr>
      </w:pPr>
      <w:r w:rsidRPr="006A1D32">
        <w:rPr>
          <w:sz w:val="24"/>
          <w:szCs w:val="24"/>
        </w:rPr>
        <w:t>Name and experience of the designated supervisory personnel assigned to this project shall be submitted with the proposal. Changes to this assignment after contract</w:t>
      </w:r>
      <w:r>
        <w:rPr>
          <w:sz w:val="24"/>
          <w:szCs w:val="24"/>
        </w:rPr>
        <w:t xml:space="preserve"> </w:t>
      </w:r>
      <w:r w:rsidRPr="006A1D32">
        <w:rPr>
          <w:sz w:val="24"/>
          <w:szCs w:val="24"/>
        </w:rPr>
        <w:t>can only be made if approved in writing by the Owner. Include a listing of other on-site personnel and their experience.</w:t>
      </w:r>
    </w:p>
    <w:p w14:paraId="6B751810" w14:textId="77777777" w:rsidR="006A1D32" w:rsidRPr="006A1D32" w:rsidRDefault="006A1D32" w:rsidP="00404ADE">
      <w:pPr>
        <w:pStyle w:val="ListParagraph"/>
        <w:numPr>
          <w:ilvl w:val="0"/>
          <w:numId w:val="29"/>
        </w:numPr>
        <w:rPr>
          <w:sz w:val="24"/>
          <w:szCs w:val="24"/>
        </w:rPr>
      </w:pPr>
      <w:r w:rsidRPr="006A1D32">
        <w:rPr>
          <w:sz w:val="24"/>
          <w:szCs w:val="24"/>
        </w:rPr>
        <w:lastRenderedPageBreak/>
        <w:t>The Synthetic Turf Installer and Turf Manufacturer shall provide evidence that the turf system does not violate any other manufacturer’s patents, patents allowed or patents pending.</w:t>
      </w:r>
    </w:p>
    <w:p w14:paraId="442280A0" w14:textId="5170A30B" w:rsidR="00AB4C79" w:rsidRPr="001C11E3" w:rsidRDefault="006A1D32" w:rsidP="001C11E3">
      <w:pPr>
        <w:pStyle w:val="ListParagraph"/>
        <w:numPr>
          <w:ilvl w:val="0"/>
          <w:numId w:val="29"/>
        </w:numPr>
        <w:rPr>
          <w:sz w:val="24"/>
          <w:szCs w:val="24"/>
        </w:rPr>
      </w:pPr>
      <w:r w:rsidRPr="006A1D32">
        <w:rPr>
          <w:sz w:val="24"/>
          <w:szCs w:val="24"/>
        </w:rPr>
        <w:t>The Synthetic Turf Installer and the Turf Manufacturer shall provide complete information on its warranty/insurance policy and coverage, as noted in Section 1.08. Provide a complete sample copy of all warranty documentation.</w:t>
      </w:r>
    </w:p>
    <w:p w14:paraId="6DA3088D" w14:textId="77777777" w:rsidR="006A1D32" w:rsidRPr="00540C90" w:rsidRDefault="006A1D32" w:rsidP="00404ADE">
      <w:pPr>
        <w:pStyle w:val="ListParagraph"/>
        <w:numPr>
          <w:ilvl w:val="0"/>
          <w:numId w:val="28"/>
        </w:numPr>
        <w:rPr>
          <w:b/>
          <w:sz w:val="24"/>
          <w:szCs w:val="24"/>
        </w:rPr>
      </w:pPr>
      <w:r w:rsidRPr="00540C90">
        <w:rPr>
          <w:b/>
          <w:sz w:val="24"/>
          <w:szCs w:val="24"/>
        </w:rPr>
        <w:t>Prior to ordering of materials:</w:t>
      </w:r>
    </w:p>
    <w:p w14:paraId="228BE8AF" w14:textId="77777777" w:rsidR="006A1D32" w:rsidRDefault="006A1D32" w:rsidP="00404ADE">
      <w:pPr>
        <w:pStyle w:val="ListParagraph"/>
        <w:numPr>
          <w:ilvl w:val="0"/>
          <w:numId w:val="31"/>
        </w:numPr>
        <w:rPr>
          <w:sz w:val="24"/>
          <w:szCs w:val="24"/>
        </w:rPr>
      </w:pPr>
      <w:r w:rsidRPr="006A1D32">
        <w:rPr>
          <w:sz w:val="24"/>
          <w:szCs w:val="24"/>
        </w:rPr>
        <w:t>The Contractor shall submit Shop Drawings indicating:</w:t>
      </w:r>
    </w:p>
    <w:p w14:paraId="6C6A44EF" w14:textId="77777777" w:rsidR="006A1D32" w:rsidRDefault="006A1D32" w:rsidP="00404ADE">
      <w:pPr>
        <w:pStyle w:val="ListParagraph"/>
        <w:numPr>
          <w:ilvl w:val="0"/>
          <w:numId w:val="32"/>
        </w:numPr>
        <w:rPr>
          <w:sz w:val="24"/>
          <w:szCs w:val="24"/>
        </w:rPr>
      </w:pPr>
      <w:r w:rsidRPr="006A1D32">
        <w:rPr>
          <w:sz w:val="24"/>
          <w:szCs w:val="24"/>
        </w:rPr>
        <w:t>Field Layout.</w:t>
      </w:r>
    </w:p>
    <w:p w14:paraId="43E369FA" w14:textId="33C10484" w:rsidR="006A1D32" w:rsidRDefault="006A1D32" w:rsidP="00404ADE">
      <w:pPr>
        <w:pStyle w:val="ListParagraph"/>
        <w:numPr>
          <w:ilvl w:val="0"/>
          <w:numId w:val="32"/>
        </w:numPr>
        <w:rPr>
          <w:sz w:val="24"/>
          <w:szCs w:val="24"/>
        </w:rPr>
      </w:pPr>
      <w:r w:rsidRPr="006A1D32">
        <w:rPr>
          <w:sz w:val="24"/>
          <w:szCs w:val="24"/>
        </w:rPr>
        <w:t>Field Marking Plan and details for Soccer, Men’s</w:t>
      </w:r>
      <w:r w:rsidR="00C06753">
        <w:rPr>
          <w:sz w:val="24"/>
          <w:szCs w:val="24"/>
        </w:rPr>
        <w:t xml:space="preserve"> Lacrosse, and Women’s Lacrosse if required.</w:t>
      </w:r>
    </w:p>
    <w:p w14:paraId="06657E0E" w14:textId="77777777" w:rsidR="006A1D32" w:rsidRDefault="006A1D32" w:rsidP="00404ADE">
      <w:pPr>
        <w:pStyle w:val="ListParagraph"/>
        <w:numPr>
          <w:ilvl w:val="0"/>
          <w:numId w:val="32"/>
        </w:numPr>
        <w:rPr>
          <w:sz w:val="24"/>
          <w:szCs w:val="24"/>
        </w:rPr>
      </w:pPr>
      <w:r w:rsidRPr="006A1D32">
        <w:rPr>
          <w:sz w:val="24"/>
          <w:szCs w:val="24"/>
        </w:rPr>
        <w:t>Mid-field emblem layout with color samples.</w:t>
      </w:r>
    </w:p>
    <w:p w14:paraId="7EA19794" w14:textId="77777777" w:rsidR="00451F00" w:rsidRDefault="006A1D32" w:rsidP="00404ADE">
      <w:pPr>
        <w:pStyle w:val="ListParagraph"/>
        <w:numPr>
          <w:ilvl w:val="0"/>
          <w:numId w:val="32"/>
        </w:numPr>
        <w:rPr>
          <w:sz w:val="24"/>
          <w:szCs w:val="24"/>
        </w:rPr>
      </w:pPr>
      <w:r w:rsidRPr="006A1D32">
        <w:rPr>
          <w:sz w:val="24"/>
          <w:szCs w:val="24"/>
        </w:rPr>
        <w:t>Roll/Seaming Layout.</w:t>
      </w:r>
    </w:p>
    <w:p w14:paraId="18410752" w14:textId="77777777" w:rsidR="00451F00" w:rsidRDefault="006A1D32" w:rsidP="00404ADE">
      <w:pPr>
        <w:pStyle w:val="ListParagraph"/>
        <w:numPr>
          <w:ilvl w:val="0"/>
          <w:numId w:val="32"/>
        </w:numPr>
        <w:rPr>
          <w:sz w:val="24"/>
          <w:szCs w:val="24"/>
        </w:rPr>
      </w:pPr>
      <w:r w:rsidRPr="00451F00">
        <w:rPr>
          <w:sz w:val="24"/>
          <w:szCs w:val="24"/>
        </w:rPr>
        <w:t>Methods of attachment, field openings and perimeter conditions.</w:t>
      </w:r>
    </w:p>
    <w:p w14:paraId="11C2A6B0" w14:textId="77777777" w:rsidR="006A1D32" w:rsidRDefault="006A1D32" w:rsidP="00404ADE">
      <w:pPr>
        <w:pStyle w:val="ListParagraph"/>
        <w:numPr>
          <w:ilvl w:val="0"/>
          <w:numId w:val="31"/>
        </w:numPr>
        <w:rPr>
          <w:sz w:val="24"/>
          <w:szCs w:val="24"/>
        </w:rPr>
      </w:pPr>
      <w:r w:rsidRPr="00451F00">
        <w:rPr>
          <w:sz w:val="24"/>
          <w:szCs w:val="24"/>
        </w:rPr>
        <w:t>The Turf Manufacturer must submit the fiber manufacturer’s name, type of fiber and composition of fiber.</w:t>
      </w:r>
    </w:p>
    <w:p w14:paraId="738175DE" w14:textId="77777777" w:rsidR="00451F00" w:rsidRDefault="00451F00" w:rsidP="00404ADE">
      <w:pPr>
        <w:pStyle w:val="ListParagraph"/>
        <w:numPr>
          <w:ilvl w:val="0"/>
          <w:numId w:val="31"/>
        </w:numPr>
        <w:rPr>
          <w:sz w:val="24"/>
          <w:szCs w:val="24"/>
        </w:rPr>
      </w:pPr>
      <w:r w:rsidRPr="00540C90">
        <w:rPr>
          <w:b/>
          <w:sz w:val="24"/>
          <w:szCs w:val="24"/>
        </w:rPr>
        <w:t>Shop Drawings:</w:t>
      </w:r>
      <w:r w:rsidRPr="00451F00">
        <w:rPr>
          <w:sz w:val="24"/>
          <w:szCs w:val="24"/>
        </w:rPr>
        <w:t xml:space="preserve"> Shop drawings are to be submitted for review by the Engineer prior to manufacture of product and are to contain information regarding locations of seams, anchorage details, goal post/insert details, line and event marking locations and dimensions, turf roll widths and dimensions.</w:t>
      </w:r>
    </w:p>
    <w:p w14:paraId="4893ADE0" w14:textId="77777777" w:rsidR="00451F00" w:rsidRPr="00540C90" w:rsidRDefault="00451F00" w:rsidP="00404ADE">
      <w:pPr>
        <w:pStyle w:val="ListParagraph"/>
        <w:numPr>
          <w:ilvl w:val="0"/>
          <w:numId w:val="28"/>
        </w:numPr>
        <w:rPr>
          <w:b/>
          <w:sz w:val="24"/>
          <w:szCs w:val="24"/>
        </w:rPr>
      </w:pPr>
      <w:r w:rsidRPr="00540C90">
        <w:rPr>
          <w:b/>
          <w:sz w:val="24"/>
          <w:szCs w:val="24"/>
        </w:rPr>
        <w:t>Prior to Final Acceptance, the Contractor shall submit to the Owner:</w:t>
      </w:r>
    </w:p>
    <w:p w14:paraId="64823753" w14:textId="77777777" w:rsidR="00451F00" w:rsidRDefault="00451F00" w:rsidP="00404ADE">
      <w:pPr>
        <w:pStyle w:val="ListParagraph"/>
        <w:numPr>
          <w:ilvl w:val="0"/>
          <w:numId w:val="33"/>
        </w:numPr>
        <w:rPr>
          <w:sz w:val="24"/>
          <w:szCs w:val="24"/>
        </w:rPr>
      </w:pPr>
      <w:r w:rsidRPr="00451F00">
        <w:rPr>
          <w:sz w:val="24"/>
          <w:szCs w:val="24"/>
        </w:rPr>
        <w:t>Two (2) copies of Maintenance Manuals, which will include all necessary instructions for the proper care and preventative maintenance of the synthetic turf system, including painting and markings. Also address remedial measures for graffiti removal.</w:t>
      </w:r>
    </w:p>
    <w:p w14:paraId="729159E5" w14:textId="77777777" w:rsidR="00451F00" w:rsidRPr="00451F00" w:rsidRDefault="00451F00" w:rsidP="00404ADE">
      <w:pPr>
        <w:pStyle w:val="ListParagraph"/>
        <w:numPr>
          <w:ilvl w:val="0"/>
          <w:numId w:val="33"/>
        </w:numPr>
        <w:rPr>
          <w:sz w:val="24"/>
          <w:szCs w:val="24"/>
        </w:rPr>
      </w:pPr>
      <w:r w:rsidRPr="00451F00">
        <w:rPr>
          <w:sz w:val="24"/>
          <w:szCs w:val="24"/>
        </w:rPr>
        <w:t>Written verification of a suitable training session for the Owner’s maintenance staff on how to maintain the completed installation.</w:t>
      </w:r>
    </w:p>
    <w:p w14:paraId="4D3291DD" w14:textId="77777777" w:rsidR="00451F00" w:rsidRPr="00451F00" w:rsidRDefault="00451F00" w:rsidP="00404ADE">
      <w:pPr>
        <w:pStyle w:val="ListParagraph"/>
        <w:numPr>
          <w:ilvl w:val="0"/>
          <w:numId w:val="33"/>
        </w:numPr>
        <w:rPr>
          <w:sz w:val="24"/>
          <w:szCs w:val="24"/>
        </w:rPr>
      </w:pPr>
      <w:r w:rsidRPr="00451F00">
        <w:rPr>
          <w:sz w:val="24"/>
          <w:szCs w:val="24"/>
        </w:rPr>
        <w:t>Project Record Documents: Record actual locations of seams, drains or other pertinent information.</w:t>
      </w:r>
    </w:p>
    <w:p w14:paraId="2812A5E0" w14:textId="77777777" w:rsidR="00451F00" w:rsidRDefault="00451F00" w:rsidP="00404ADE">
      <w:pPr>
        <w:pStyle w:val="ListParagraph"/>
        <w:numPr>
          <w:ilvl w:val="0"/>
          <w:numId w:val="33"/>
        </w:numPr>
        <w:rPr>
          <w:sz w:val="24"/>
          <w:szCs w:val="24"/>
        </w:rPr>
      </w:pPr>
      <w:r w:rsidRPr="00451F00">
        <w:rPr>
          <w:sz w:val="24"/>
          <w:szCs w:val="24"/>
        </w:rPr>
        <w:t>Enter into a contract with the Owner to provide annual operations and maintenance assistance for two (2) years. Provide contract, contact information and schedule first visit.  Quarterly each year provide operations and maintenance that includes:</w:t>
      </w:r>
    </w:p>
    <w:p w14:paraId="6E724D00" w14:textId="77777777" w:rsidR="00451F00" w:rsidRPr="00451F00" w:rsidRDefault="00451F00" w:rsidP="00404ADE">
      <w:pPr>
        <w:pStyle w:val="ListParagraph"/>
        <w:numPr>
          <w:ilvl w:val="0"/>
          <w:numId w:val="34"/>
        </w:numPr>
        <w:rPr>
          <w:sz w:val="24"/>
          <w:szCs w:val="24"/>
        </w:rPr>
      </w:pPr>
      <w:r w:rsidRPr="00451F00">
        <w:rPr>
          <w:sz w:val="24"/>
          <w:szCs w:val="24"/>
        </w:rPr>
        <w:t>On-site inspection analysis of seams, infill, inlay, edge, and field inserts.</w:t>
      </w:r>
    </w:p>
    <w:p w14:paraId="3200F5E8" w14:textId="77777777" w:rsidR="00451F00" w:rsidRPr="00451F00" w:rsidRDefault="00451F00" w:rsidP="00404ADE">
      <w:pPr>
        <w:pStyle w:val="ListParagraph"/>
        <w:numPr>
          <w:ilvl w:val="0"/>
          <w:numId w:val="34"/>
        </w:numPr>
        <w:rPr>
          <w:sz w:val="24"/>
          <w:szCs w:val="24"/>
        </w:rPr>
      </w:pPr>
      <w:r w:rsidRPr="00451F00">
        <w:rPr>
          <w:sz w:val="24"/>
          <w:szCs w:val="24"/>
        </w:rPr>
        <w:t>The contractor shall sweep and groom the field at each quarterly visit.</w:t>
      </w:r>
    </w:p>
    <w:p w14:paraId="69E69753" w14:textId="2DA04A03" w:rsidR="00451F00" w:rsidRPr="00451F00" w:rsidRDefault="00451F00" w:rsidP="00404ADE">
      <w:pPr>
        <w:pStyle w:val="ListParagraph"/>
        <w:numPr>
          <w:ilvl w:val="0"/>
          <w:numId w:val="34"/>
        </w:numPr>
        <w:rPr>
          <w:sz w:val="24"/>
          <w:szCs w:val="24"/>
        </w:rPr>
      </w:pPr>
      <w:r w:rsidRPr="00451F00">
        <w:rPr>
          <w:sz w:val="24"/>
          <w:szCs w:val="24"/>
        </w:rPr>
        <w:t>Synthetic turf report with results of inspection analysis, photos, results of cleaning process, recommendations for future cleaning/maintenance</w:t>
      </w:r>
      <w:r w:rsidR="00A55513">
        <w:rPr>
          <w:sz w:val="24"/>
          <w:szCs w:val="24"/>
        </w:rPr>
        <w:t>.</w:t>
      </w:r>
    </w:p>
    <w:p w14:paraId="4E484762" w14:textId="77777777" w:rsidR="00451F00" w:rsidRDefault="00451F00" w:rsidP="00404ADE">
      <w:pPr>
        <w:pStyle w:val="ListParagraph"/>
        <w:numPr>
          <w:ilvl w:val="0"/>
          <w:numId w:val="34"/>
        </w:numPr>
        <w:rPr>
          <w:sz w:val="24"/>
          <w:szCs w:val="24"/>
        </w:rPr>
      </w:pPr>
      <w:r w:rsidRPr="00451F00">
        <w:rPr>
          <w:sz w:val="24"/>
          <w:szCs w:val="24"/>
        </w:rPr>
        <w:lastRenderedPageBreak/>
        <w:t>The Contractor must execute an annual operations and maintenance assistance contract before substantial completion can be approved.</w:t>
      </w:r>
    </w:p>
    <w:p w14:paraId="45E75A96" w14:textId="77777777" w:rsidR="00451F00" w:rsidRPr="00451F00" w:rsidRDefault="00451F00" w:rsidP="00404ADE">
      <w:pPr>
        <w:pStyle w:val="ListParagraph"/>
        <w:numPr>
          <w:ilvl w:val="0"/>
          <w:numId w:val="33"/>
        </w:numPr>
        <w:rPr>
          <w:sz w:val="24"/>
          <w:szCs w:val="24"/>
        </w:rPr>
      </w:pPr>
      <w:r w:rsidRPr="00451F00">
        <w:rPr>
          <w:sz w:val="24"/>
          <w:szCs w:val="24"/>
        </w:rPr>
        <w:t>Test Results: Test certifications issued by an independent testing agency that the synthetic surface meets with the requirements of the ASTM tests noted herein are to be submitted.</w:t>
      </w:r>
    </w:p>
    <w:p w14:paraId="613EDA6F" w14:textId="692BC709" w:rsidR="00451F00" w:rsidRDefault="00A55513" w:rsidP="00540C90">
      <w:r>
        <w:rPr>
          <w:sz w:val="24"/>
          <w:szCs w:val="24"/>
        </w:rPr>
        <w:t>Sub-floor</w:t>
      </w:r>
      <w:r w:rsidR="00451F00" w:rsidRPr="00451F00">
        <w:rPr>
          <w:sz w:val="24"/>
          <w:szCs w:val="24"/>
        </w:rPr>
        <w:t xml:space="preserve"> Conditions Acceptance: Prior to installation of the synthetic turf system, the Contractor is to submit in writing an acceptance of the </w:t>
      </w:r>
      <w:r>
        <w:rPr>
          <w:sz w:val="24"/>
          <w:szCs w:val="24"/>
        </w:rPr>
        <w:t>sub-floor</w:t>
      </w:r>
      <w:r w:rsidR="00451F00" w:rsidRPr="00451F00">
        <w:rPr>
          <w:sz w:val="24"/>
          <w:szCs w:val="24"/>
        </w:rPr>
        <w:t xml:space="preserve"> as being acceptable by the turf manufacturer and suitable for the successful installation of the proprietary synthetic turf sys</w:t>
      </w:r>
      <w:r w:rsidR="007A1672">
        <w:rPr>
          <w:sz w:val="24"/>
          <w:szCs w:val="24"/>
        </w:rPr>
        <w:t>tem</w:t>
      </w:r>
      <w:r w:rsidR="001C11E3">
        <w:rPr>
          <w:sz w:val="24"/>
          <w:szCs w:val="24"/>
        </w:rPr>
        <w:t>.</w:t>
      </w:r>
    </w:p>
    <w:p w14:paraId="434EB236" w14:textId="77777777" w:rsidR="00451F00" w:rsidRPr="001C11E3" w:rsidRDefault="00451F00" w:rsidP="00404ADE">
      <w:pPr>
        <w:pStyle w:val="ListParagraph"/>
        <w:numPr>
          <w:ilvl w:val="1"/>
          <w:numId w:val="19"/>
        </w:numPr>
        <w:rPr>
          <w:sz w:val="24"/>
          <w:szCs w:val="24"/>
        </w:rPr>
      </w:pPr>
      <w:r w:rsidRPr="00451F00">
        <w:rPr>
          <w:b/>
          <w:sz w:val="28"/>
          <w:szCs w:val="28"/>
        </w:rPr>
        <w:t>WARRANTY</w:t>
      </w:r>
    </w:p>
    <w:p w14:paraId="4F7F9D6E" w14:textId="77777777" w:rsidR="001C11E3" w:rsidRDefault="001C11E3" w:rsidP="001C11E3">
      <w:pPr>
        <w:pStyle w:val="ListParagraph"/>
        <w:ind w:left="525"/>
        <w:rPr>
          <w:sz w:val="24"/>
          <w:szCs w:val="24"/>
        </w:rPr>
      </w:pPr>
    </w:p>
    <w:p w14:paraId="3D178BF2" w14:textId="7B8A1D2C" w:rsidR="00451F00" w:rsidRDefault="00451F00" w:rsidP="00404ADE">
      <w:pPr>
        <w:pStyle w:val="ListParagraph"/>
        <w:numPr>
          <w:ilvl w:val="0"/>
          <w:numId w:val="35"/>
        </w:numPr>
        <w:rPr>
          <w:sz w:val="24"/>
          <w:szCs w:val="24"/>
        </w:rPr>
      </w:pPr>
      <w:r w:rsidRPr="00451F00">
        <w:rPr>
          <w:sz w:val="24"/>
          <w:szCs w:val="24"/>
        </w:rPr>
        <w:t xml:space="preserve">The Contractor shall provide a minimum </w:t>
      </w:r>
      <w:r w:rsidR="00A55513">
        <w:rPr>
          <w:sz w:val="24"/>
          <w:szCs w:val="24"/>
        </w:rPr>
        <w:t>five</w:t>
      </w:r>
      <w:r w:rsidRPr="00451F00">
        <w:rPr>
          <w:sz w:val="24"/>
          <w:szCs w:val="24"/>
        </w:rPr>
        <w:t xml:space="preserve"> (</w:t>
      </w:r>
      <w:r w:rsidR="00A55513">
        <w:rPr>
          <w:sz w:val="24"/>
          <w:szCs w:val="24"/>
        </w:rPr>
        <w:t>5</w:t>
      </w:r>
      <w:r w:rsidRPr="00451F00">
        <w:rPr>
          <w:sz w:val="24"/>
          <w:szCs w:val="24"/>
        </w:rPr>
        <w:t>) year warranty policy by the manufacturer, against defects in materials and workmanship. Defects shall include, but not be limited to ultraviolet ray fading, degradation, or excessive wear of fiber.</w:t>
      </w:r>
    </w:p>
    <w:p w14:paraId="4B60A3F2" w14:textId="3F13A22F" w:rsidR="00451F00" w:rsidRDefault="00451F00" w:rsidP="00404ADE">
      <w:pPr>
        <w:pStyle w:val="ListParagraph"/>
        <w:numPr>
          <w:ilvl w:val="0"/>
          <w:numId w:val="35"/>
        </w:numPr>
        <w:rPr>
          <w:sz w:val="24"/>
          <w:szCs w:val="24"/>
        </w:rPr>
      </w:pPr>
      <w:r w:rsidRPr="00451F00">
        <w:rPr>
          <w:sz w:val="24"/>
          <w:szCs w:val="24"/>
        </w:rPr>
        <w:t>Warranty must be backed by a surety licensed to do business in the State of Georgia</w:t>
      </w:r>
      <w:r w:rsidR="004C5660">
        <w:rPr>
          <w:sz w:val="24"/>
          <w:szCs w:val="24"/>
        </w:rPr>
        <w:t>.</w:t>
      </w:r>
    </w:p>
    <w:p w14:paraId="557E5D5E" w14:textId="1A42B55D" w:rsidR="00451F00" w:rsidRDefault="00451F00" w:rsidP="00404ADE">
      <w:pPr>
        <w:pStyle w:val="ListParagraph"/>
        <w:numPr>
          <w:ilvl w:val="0"/>
          <w:numId w:val="35"/>
        </w:numPr>
        <w:rPr>
          <w:sz w:val="24"/>
          <w:szCs w:val="24"/>
        </w:rPr>
      </w:pPr>
      <w:r w:rsidRPr="00451F00">
        <w:rPr>
          <w:sz w:val="24"/>
          <w:szCs w:val="24"/>
        </w:rPr>
        <w:t xml:space="preserve">Submit information </w:t>
      </w:r>
      <w:r w:rsidR="00A55513">
        <w:rPr>
          <w:sz w:val="24"/>
          <w:szCs w:val="24"/>
        </w:rPr>
        <w:t>listing the owner on the COI (Certificate of Liability Insurance</w:t>
      </w:r>
      <w:r w:rsidR="00125CA9">
        <w:rPr>
          <w:sz w:val="24"/>
          <w:szCs w:val="24"/>
        </w:rPr>
        <w:t>)</w:t>
      </w:r>
      <w:r w:rsidR="00A55513">
        <w:rPr>
          <w:sz w:val="24"/>
          <w:szCs w:val="24"/>
        </w:rPr>
        <w:t>.</w:t>
      </w:r>
    </w:p>
    <w:p w14:paraId="6BD0D2E9" w14:textId="40D90771" w:rsidR="00451F00" w:rsidRDefault="00A55513" w:rsidP="00404ADE">
      <w:pPr>
        <w:pStyle w:val="ListParagraph"/>
        <w:numPr>
          <w:ilvl w:val="0"/>
          <w:numId w:val="35"/>
        </w:numPr>
        <w:rPr>
          <w:sz w:val="24"/>
          <w:szCs w:val="24"/>
        </w:rPr>
      </w:pPr>
      <w:r>
        <w:rPr>
          <w:sz w:val="24"/>
          <w:szCs w:val="24"/>
        </w:rPr>
        <w:t xml:space="preserve">Limited </w:t>
      </w:r>
      <w:r w:rsidR="00451F00" w:rsidRPr="00451F00">
        <w:rPr>
          <w:sz w:val="24"/>
          <w:szCs w:val="24"/>
        </w:rPr>
        <w:t>Warranty shall be for replacement of any damaged product within the warranty period. Warranty shall be comprehensive and sufficient to replace entire field if necessary.</w:t>
      </w:r>
    </w:p>
    <w:p w14:paraId="1636B2B1" w14:textId="0CA46A84" w:rsidR="00451F00" w:rsidRPr="00AB4C79" w:rsidRDefault="00451F00" w:rsidP="00AB4C79">
      <w:pPr>
        <w:pStyle w:val="ListParagraph"/>
        <w:numPr>
          <w:ilvl w:val="0"/>
          <w:numId w:val="35"/>
        </w:numPr>
        <w:rPr>
          <w:sz w:val="24"/>
          <w:szCs w:val="24"/>
        </w:rPr>
      </w:pPr>
      <w:r w:rsidRPr="00451F00">
        <w:rPr>
          <w:sz w:val="24"/>
          <w:szCs w:val="24"/>
        </w:rPr>
        <w:t>Warranty shall become effective from the date of substantial completion.</w:t>
      </w:r>
    </w:p>
    <w:p w14:paraId="4B71E6B3" w14:textId="77777777" w:rsidR="00451F00" w:rsidRDefault="00451F00" w:rsidP="00404ADE">
      <w:pPr>
        <w:pStyle w:val="ListParagraph"/>
        <w:numPr>
          <w:ilvl w:val="0"/>
          <w:numId w:val="35"/>
        </w:numPr>
        <w:rPr>
          <w:sz w:val="24"/>
          <w:szCs w:val="24"/>
        </w:rPr>
      </w:pPr>
      <w:r w:rsidRPr="00451F00">
        <w:rPr>
          <w:sz w:val="24"/>
          <w:szCs w:val="24"/>
        </w:rPr>
        <w:t>The Warranty shall contain no usage limits for warranted field.</w:t>
      </w:r>
    </w:p>
    <w:p w14:paraId="6BAC35EB" w14:textId="77777777" w:rsidR="00451F00" w:rsidRDefault="00451F00" w:rsidP="00404ADE">
      <w:pPr>
        <w:pStyle w:val="ListParagraph"/>
        <w:numPr>
          <w:ilvl w:val="0"/>
          <w:numId w:val="35"/>
        </w:numPr>
        <w:rPr>
          <w:sz w:val="24"/>
          <w:szCs w:val="24"/>
        </w:rPr>
      </w:pPr>
      <w:r w:rsidRPr="00451F00">
        <w:rPr>
          <w:sz w:val="24"/>
          <w:szCs w:val="24"/>
        </w:rPr>
        <w:t>Submit Manufacturer Warranty and ensure that forms have been completed in Owner’s name and registered with Manufacturer.</w:t>
      </w:r>
    </w:p>
    <w:p w14:paraId="489D70DB" w14:textId="094082F1" w:rsidR="00451F00" w:rsidRDefault="00451F00" w:rsidP="00404ADE">
      <w:pPr>
        <w:pStyle w:val="ListParagraph"/>
        <w:numPr>
          <w:ilvl w:val="0"/>
          <w:numId w:val="35"/>
        </w:numPr>
        <w:rPr>
          <w:sz w:val="24"/>
          <w:szCs w:val="24"/>
        </w:rPr>
      </w:pPr>
      <w:r w:rsidRPr="00451F00">
        <w:rPr>
          <w:sz w:val="24"/>
          <w:szCs w:val="24"/>
        </w:rPr>
        <w:t xml:space="preserve">Supply Insurance Certificate with complete information on contacting the Insurance Carrier should a claim need to be made. </w:t>
      </w:r>
      <w:r w:rsidR="00125CA9">
        <w:rPr>
          <w:sz w:val="24"/>
          <w:szCs w:val="24"/>
        </w:rPr>
        <w:t>Product/W</w:t>
      </w:r>
      <w:r w:rsidRPr="00451F00">
        <w:rPr>
          <w:sz w:val="24"/>
          <w:szCs w:val="24"/>
        </w:rPr>
        <w:t>arranty insurance policy shall have the Owner listed as insured.</w:t>
      </w:r>
    </w:p>
    <w:p w14:paraId="5AFF5E65" w14:textId="77777777" w:rsidR="00451F00" w:rsidRDefault="00451F00" w:rsidP="00451F00">
      <w:pPr>
        <w:rPr>
          <w:b/>
          <w:sz w:val="28"/>
          <w:szCs w:val="28"/>
        </w:rPr>
      </w:pPr>
      <w:r w:rsidRPr="00451F00">
        <w:rPr>
          <w:b/>
          <w:sz w:val="28"/>
          <w:szCs w:val="28"/>
        </w:rPr>
        <w:t>PART 2 PRODUCTS</w:t>
      </w:r>
    </w:p>
    <w:p w14:paraId="11D5248E" w14:textId="77777777" w:rsidR="00451F00" w:rsidRPr="00AA2B61" w:rsidRDefault="00AA2B61" w:rsidP="00AA2B61">
      <w:pPr>
        <w:rPr>
          <w:b/>
          <w:sz w:val="28"/>
          <w:szCs w:val="28"/>
        </w:rPr>
      </w:pPr>
      <w:r>
        <w:rPr>
          <w:b/>
          <w:sz w:val="28"/>
          <w:szCs w:val="28"/>
        </w:rPr>
        <w:t xml:space="preserve">2.01 </w:t>
      </w:r>
      <w:r w:rsidR="00451F00" w:rsidRPr="00AA2B61">
        <w:rPr>
          <w:b/>
          <w:sz w:val="28"/>
          <w:szCs w:val="28"/>
        </w:rPr>
        <w:t>SUPPLIER QUALIFICATIONS</w:t>
      </w:r>
    </w:p>
    <w:p w14:paraId="38E82996" w14:textId="77777777" w:rsidR="00AA2B61" w:rsidRPr="00CB51AD" w:rsidRDefault="00451F00" w:rsidP="00404ADE">
      <w:pPr>
        <w:pStyle w:val="ListParagraph"/>
        <w:numPr>
          <w:ilvl w:val="0"/>
          <w:numId w:val="36"/>
        </w:numPr>
        <w:rPr>
          <w:b/>
          <w:sz w:val="28"/>
          <w:szCs w:val="28"/>
        </w:rPr>
      </w:pPr>
      <w:r w:rsidRPr="00451F00">
        <w:rPr>
          <w:sz w:val="24"/>
          <w:szCs w:val="24"/>
        </w:rPr>
        <w:t>The Owner has conducted an extensive review of synthetic turf products, including visiting installed sites and review of other agencies’ review criteria. Based upon their research, they have established the following criteria for acceptance of a synthetic turf product. No variation from these criteria shall be allowed. The Owner’s review is considered final.</w:t>
      </w:r>
    </w:p>
    <w:p w14:paraId="61759DBB" w14:textId="1D618AF8" w:rsidR="007005CB" w:rsidRPr="00AB4C79" w:rsidRDefault="007005CB" w:rsidP="00AB4C79">
      <w:pPr>
        <w:pStyle w:val="ListParagraph"/>
        <w:numPr>
          <w:ilvl w:val="0"/>
          <w:numId w:val="36"/>
        </w:numPr>
        <w:rPr>
          <w:sz w:val="24"/>
          <w:szCs w:val="24"/>
        </w:rPr>
      </w:pPr>
      <w:r>
        <w:rPr>
          <w:sz w:val="24"/>
          <w:szCs w:val="24"/>
        </w:rPr>
        <w:lastRenderedPageBreak/>
        <w:t>The Synthetic Turf Installer shall</w:t>
      </w:r>
      <w:r w:rsidRPr="007005CB">
        <w:rPr>
          <w:sz w:val="24"/>
          <w:szCs w:val="24"/>
        </w:rPr>
        <w:t xml:space="preserve"> have been in business for at least 5 years, actively selling, installing and maintaining </w:t>
      </w:r>
      <w:r w:rsidR="00A55513">
        <w:rPr>
          <w:sz w:val="24"/>
          <w:szCs w:val="24"/>
        </w:rPr>
        <w:t>sports flooring.</w:t>
      </w:r>
      <w:r w:rsidRPr="007005CB">
        <w:rPr>
          <w:sz w:val="24"/>
          <w:szCs w:val="24"/>
        </w:rPr>
        <w:t xml:space="preserve"> </w:t>
      </w:r>
    </w:p>
    <w:p w14:paraId="7830EEB0" w14:textId="77777777" w:rsidR="00CB51AD" w:rsidRPr="00CB51AD" w:rsidRDefault="00CB51AD" w:rsidP="00404ADE">
      <w:pPr>
        <w:pStyle w:val="ListParagraph"/>
        <w:numPr>
          <w:ilvl w:val="0"/>
          <w:numId w:val="36"/>
        </w:numPr>
        <w:rPr>
          <w:b/>
          <w:sz w:val="28"/>
          <w:szCs w:val="28"/>
        </w:rPr>
      </w:pPr>
      <w:r w:rsidRPr="00AA2B61">
        <w:rPr>
          <w:sz w:val="24"/>
          <w:szCs w:val="24"/>
        </w:rPr>
        <w:t>The Synthetic Turf Installer must provide a list of references ba</w:t>
      </w:r>
      <w:r>
        <w:rPr>
          <w:sz w:val="24"/>
          <w:szCs w:val="24"/>
        </w:rPr>
        <w:t>sed on previous installations.</w:t>
      </w:r>
    </w:p>
    <w:p w14:paraId="0841DB63" w14:textId="6DF2E76A" w:rsidR="007005CB" w:rsidRDefault="007005CB" w:rsidP="00404ADE">
      <w:pPr>
        <w:pStyle w:val="ListParagraph"/>
        <w:numPr>
          <w:ilvl w:val="0"/>
          <w:numId w:val="36"/>
        </w:numPr>
        <w:rPr>
          <w:sz w:val="24"/>
          <w:szCs w:val="24"/>
        </w:rPr>
      </w:pPr>
      <w:r w:rsidRPr="007005CB">
        <w:rPr>
          <w:sz w:val="24"/>
          <w:szCs w:val="24"/>
        </w:rPr>
        <w:t>The Respondent must be a member in good standing with the ASBA (Athletic Sports Builders Association).</w:t>
      </w:r>
    </w:p>
    <w:p w14:paraId="618A2BC5" w14:textId="1AA4C1A6" w:rsidR="00CB51AD" w:rsidRDefault="00CB51AD" w:rsidP="00404ADE">
      <w:pPr>
        <w:pStyle w:val="ListParagraph"/>
        <w:numPr>
          <w:ilvl w:val="0"/>
          <w:numId w:val="36"/>
        </w:numPr>
        <w:rPr>
          <w:sz w:val="24"/>
          <w:szCs w:val="24"/>
        </w:rPr>
      </w:pPr>
      <w:r>
        <w:rPr>
          <w:sz w:val="24"/>
          <w:szCs w:val="24"/>
        </w:rPr>
        <w:t>Installation team shall be established, insured installation firm experienced as a premium turf installer with suitable equipment and supervisory personnel, with a minimum of 5 years’ experience</w:t>
      </w:r>
      <w:r w:rsidR="00A55513">
        <w:rPr>
          <w:sz w:val="24"/>
          <w:szCs w:val="24"/>
        </w:rPr>
        <w:t>.</w:t>
      </w:r>
    </w:p>
    <w:p w14:paraId="7392E262" w14:textId="0CFE8DD1" w:rsidR="00CB51AD" w:rsidRPr="001C11E3" w:rsidRDefault="00CB51AD" w:rsidP="001C11E3">
      <w:pPr>
        <w:pStyle w:val="ListParagraph"/>
        <w:numPr>
          <w:ilvl w:val="0"/>
          <w:numId w:val="36"/>
        </w:numPr>
        <w:rPr>
          <w:sz w:val="24"/>
          <w:szCs w:val="24"/>
        </w:rPr>
      </w:pPr>
      <w:r>
        <w:rPr>
          <w:sz w:val="24"/>
          <w:szCs w:val="24"/>
        </w:rPr>
        <w:t>Installation team shall be trained and certified, in writing, by the turf manufacturer, as competent in the installation of the specified material, including seaming and proper installation of the infill mixture.</w:t>
      </w:r>
    </w:p>
    <w:p w14:paraId="6503D21E" w14:textId="77777777" w:rsidR="00AA2B61" w:rsidRPr="00AA2B61" w:rsidRDefault="00AA2B61" w:rsidP="00AA2B61">
      <w:pPr>
        <w:rPr>
          <w:b/>
          <w:sz w:val="28"/>
          <w:szCs w:val="28"/>
        </w:rPr>
      </w:pPr>
      <w:r>
        <w:rPr>
          <w:b/>
          <w:sz w:val="28"/>
          <w:szCs w:val="28"/>
        </w:rPr>
        <w:t xml:space="preserve">2.02 </w:t>
      </w:r>
      <w:r w:rsidRPr="00AA2B61">
        <w:rPr>
          <w:b/>
          <w:sz w:val="28"/>
          <w:szCs w:val="28"/>
        </w:rPr>
        <w:t>TURF SYSTEM</w:t>
      </w:r>
    </w:p>
    <w:p w14:paraId="5EA0C74D" w14:textId="77777777" w:rsidR="00AA2B61" w:rsidRPr="00540C90" w:rsidRDefault="00451F00" w:rsidP="00404ADE">
      <w:pPr>
        <w:pStyle w:val="ListParagraph"/>
        <w:numPr>
          <w:ilvl w:val="0"/>
          <w:numId w:val="37"/>
        </w:numPr>
        <w:rPr>
          <w:b/>
          <w:sz w:val="24"/>
          <w:szCs w:val="24"/>
        </w:rPr>
      </w:pPr>
      <w:r w:rsidRPr="00540C90">
        <w:rPr>
          <w:b/>
          <w:sz w:val="24"/>
          <w:szCs w:val="24"/>
        </w:rPr>
        <w:t xml:space="preserve">Turf Fiber: </w:t>
      </w:r>
    </w:p>
    <w:p w14:paraId="590ABF38" w14:textId="6D8275D6" w:rsidR="00AA2B61" w:rsidRDefault="00451F00" w:rsidP="00404ADE">
      <w:pPr>
        <w:pStyle w:val="ListParagraph"/>
        <w:numPr>
          <w:ilvl w:val="0"/>
          <w:numId w:val="38"/>
        </w:numPr>
        <w:rPr>
          <w:sz w:val="24"/>
          <w:szCs w:val="24"/>
        </w:rPr>
      </w:pPr>
      <w:r w:rsidRPr="00AA2B61">
        <w:rPr>
          <w:sz w:val="24"/>
          <w:szCs w:val="24"/>
        </w:rPr>
        <w:t>The turf fiber must be tufted to the backi</w:t>
      </w:r>
      <w:r w:rsidR="00205E70">
        <w:rPr>
          <w:sz w:val="24"/>
          <w:szCs w:val="24"/>
        </w:rPr>
        <w:t>n</w:t>
      </w:r>
      <w:r w:rsidR="00AB4C79">
        <w:rPr>
          <w:sz w:val="24"/>
          <w:szCs w:val="24"/>
        </w:rPr>
        <w:t>g with a minimum tuft bind of 8</w:t>
      </w:r>
      <w:r w:rsidRPr="00AA2B61">
        <w:rPr>
          <w:sz w:val="24"/>
          <w:szCs w:val="24"/>
        </w:rPr>
        <w:t xml:space="preserve"> pounds.</w:t>
      </w:r>
    </w:p>
    <w:p w14:paraId="0C56B6EA" w14:textId="77777777" w:rsidR="00AA2B61" w:rsidRDefault="00451F00" w:rsidP="00404ADE">
      <w:pPr>
        <w:pStyle w:val="ListParagraph"/>
        <w:numPr>
          <w:ilvl w:val="0"/>
          <w:numId w:val="38"/>
        </w:numPr>
        <w:rPr>
          <w:sz w:val="24"/>
          <w:szCs w:val="24"/>
        </w:rPr>
      </w:pPr>
      <w:r w:rsidRPr="00AA2B61">
        <w:rPr>
          <w:sz w:val="24"/>
          <w:szCs w:val="24"/>
        </w:rPr>
        <w:t>The tufted fiber</w:t>
      </w:r>
      <w:r w:rsidR="00205E70">
        <w:rPr>
          <w:sz w:val="24"/>
          <w:szCs w:val="24"/>
        </w:rPr>
        <w:t xml:space="preserve"> weight shall be a minimum of 40</w:t>
      </w:r>
      <w:r w:rsidRPr="00AA2B61">
        <w:rPr>
          <w:sz w:val="24"/>
          <w:szCs w:val="24"/>
        </w:rPr>
        <w:t xml:space="preserve"> ounces per square yard.</w:t>
      </w:r>
    </w:p>
    <w:p w14:paraId="75B3F43D" w14:textId="273DF707" w:rsidR="00AA2B61" w:rsidRDefault="00451F00" w:rsidP="00404ADE">
      <w:pPr>
        <w:pStyle w:val="ListParagraph"/>
        <w:numPr>
          <w:ilvl w:val="0"/>
          <w:numId w:val="38"/>
        </w:numPr>
        <w:rPr>
          <w:sz w:val="24"/>
          <w:szCs w:val="24"/>
        </w:rPr>
      </w:pPr>
      <w:r w:rsidRPr="00AA2B61">
        <w:rPr>
          <w:sz w:val="24"/>
          <w:szCs w:val="24"/>
        </w:rPr>
        <w:t>The turf f</w:t>
      </w:r>
      <w:r w:rsidR="0080327A">
        <w:rPr>
          <w:sz w:val="24"/>
          <w:szCs w:val="24"/>
        </w:rPr>
        <w:t>iber shall be polyethylene</w:t>
      </w:r>
      <w:r w:rsidR="00A55513">
        <w:rPr>
          <w:sz w:val="24"/>
          <w:szCs w:val="24"/>
        </w:rPr>
        <w:t xml:space="preserve"> slit film and texturized nylon</w:t>
      </w:r>
      <w:r w:rsidR="0080327A">
        <w:rPr>
          <w:sz w:val="24"/>
          <w:szCs w:val="24"/>
        </w:rPr>
        <w:t>.</w:t>
      </w:r>
    </w:p>
    <w:p w14:paraId="13ADC212" w14:textId="77777777" w:rsidR="00AA2B61" w:rsidRDefault="00451F00" w:rsidP="00404ADE">
      <w:pPr>
        <w:pStyle w:val="ListParagraph"/>
        <w:numPr>
          <w:ilvl w:val="0"/>
          <w:numId w:val="38"/>
        </w:numPr>
        <w:rPr>
          <w:sz w:val="24"/>
          <w:szCs w:val="24"/>
        </w:rPr>
      </w:pPr>
      <w:r w:rsidRPr="00AA2B61">
        <w:rPr>
          <w:sz w:val="24"/>
          <w:szCs w:val="24"/>
        </w:rPr>
        <w:t xml:space="preserve">The turf fiber shall be </w:t>
      </w:r>
      <w:r w:rsidR="00205E70" w:rsidRPr="00AA2B61">
        <w:rPr>
          <w:sz w:val="24"/>
          <w:szCs w:val="24"/>
        </w:rPr>
        <w:t>non-abrasive</w:t>
      </w:r>
      <w:r w:rsidRPr="00AA2B61">
        <w:rPr>
          <w:sz w:val="24"/>
          <w:szCs w:val="24"/>
        </w:rPr>
        <w:t xml:space="preserve"> and a minimum of 100 microns thick.</w:t>
      </w:r>
    </w:p>
    <w:p w14:paraId="0BFAF466" w14:textId="77777777" w:rsidR="00AA2B61" w:rsidRDefault="00451F00" w:rsidP="00404ADE">
      <w:pPr>
        <w:pStyle w:val="ListParagraph"/>
        <w:numPr>
          <w:ilvl w:val="0"/>
          <w:numId w:val="38"/>
        </w:numPr>
        <w:rPr>
          <w:sz w:val="24"/>
          <w:szCs w:val="24"/>
        </w:rPr>
      </w:pPr>
      <w:r w:rsidRPr="00AA2B61">
        <w:rPr>
          <w:sz w:val="24"/>
          <w:szCs w:val="24"/>
        </w:rPr>
        <w:t>The turf fiber must contain less than 100 ppm of lead in all colors.</w:t>
      </w:r>
    </w:p>
    <w:p w14:paraId="56FDE646" w14:textId="25E64F79" w:rsidR="00205E70" w:rsidRPr="00AB4C79" w:rsidRDefault="00451F00" w:rsidP="00AB4C79">
      <w:pPr>
        <w:pStyle w:val="ListParagraph"/>
        <w:numPr>
          <w:ilvl w:val="0"/>
          <w:numId w:val="38"/>
        </w:numPr>
        <w:rPr>
          <w:sz w:val="24"/>
          <w:szCs w:val="24"/>
        </w:rPr>
      </w:pPr>
      <w:r w:rsidRPr="00AA2B61">
        <w:rPr>
          <w:sz w:val="24"/>
          <w:szCs w:val="24"/>
        </w:rPr>
        <w:t>The turf fibers must be from the same dye lot</w:t>
      </w:r>
      <w:r w:rsidR="00205E70">
        <w:rPr>
          <w:sz w:val="24"/>
          <w:szCs w:val="24"/>
        </w:rPr>
        <w:t>s</w:t>
      </w:r>
      <w:r w:rsidRPr="00AA2B61">
        <w:rPr>
          <w:sz w:val="24"/>
          <w:szCs w:val="24"/>
        </w:rPr>
        <w:t>.</w:t>
      </w:r>
    </w:p>
    <w:p w14:paraId="6577F2D4" w14:textId="1ABA710B" w:rsidR="0080327A" w:rsidRDefault="00D44534" w:rsidP="0080327A">
      <w:pPr>
        <w:pStyle w:val="ListParagraph"/>
        <w:numPr>
          <w:ilvl w:val="0"/>
          <w:numId w:val="38"/>
        </w:numPr>
        <w:rPr>
          <w:sz w:val="24"/>
          <w:szCs w:val="24"/>
        </w:rPr>
      </w:pPr>
      <w:r>
        <w:rPr>
          <w:sz w:val="24"/>
          <w:szCs w:val="24"/>
        </w:rPr>
        <w:t>The turf fibers must be</w:t>
      </w:r>
      <w:r w:rsidRPr="00D44534">
        <w:rPr>
          <w:sz w:val="24"/>
          <w:szCs w:val="24"/>
        </w:rPr>
        <w:t xml:space="preserve"> guaranteed for a period of </w:t>
      </w:r>
      <w:r w:rsidRPr="00D44534">
        <w:rPr>
          <w:bCs/>
          <w:sz w:val="24"/>
          <w:szCs w:val="24"/>
        </w:rPr>
        <w:t>Eight Years</w:t>
      </w:r>
      <w:r w:rsidRPr="00D44534">
        <w:rPr>
          <w:sz w:val="24"/>
          <w:szCs w:val="24"/>
        </w:rPr>
        <w:t xml:space="preserve"> not to fade or fail (as distinguished from a change in texture) or have a pile height decrease to 50% of pile height as result of </w:t>
      </w:r>
      <w:r w:rsidRPr="00D44534">
        <w:rPr>
          <w:bCs/>
          <w:sz w:val="24"/>
          <w:szCs w:val="24"/>
        </w:rPr>
        <w:t>UV degradation.</w:t>
      </w:r>
    </w:p>
    <w:p w14:paraId="45ABA255" w14:textId="02CC488C" w:rsidR="0080327A" w:rsidRDefault="0080327A" w:rsidP="0080327A">
      <w:pPr>
        <w:pStyle w:val="ListParagraph"/>
        <w:numPr>
          <w:ilvl w:val="0"/>
          <w:numId w:val="38"/>
        </w:numPr>
        <w:rPr>
          <w:sz w:val="24"/>
          <w:szCs w:val="24"/>
        </w:rPr>
      </w:pPr>
      <w:r w:rsidRPr="00AA2B61">
        <w:rPr>
          <w:sz w:val="24"/>
          <w:szCs w:val="24"/>
        </w:rPr>
        <w:t xml:space="preserve">The </w:t>
      </w:r>
      <w:r w:rsidR="004C5660">
        <w:rPr>
          <w:sz w:val="24"/>
          <w:szCs w:val="24"/>
        </w:rPr>
        <w:t>infill</w:t>
      </w:r>
      <w:r w:rsidRPr="00AA2B61">
        <w:rPr>
          <w:sz w:val="24"/>
          <w:szCs w:val="24"/>
        </w:rPr>
        <w:t xml:space="preserve"> must be </w:t>
      </w:r>
      <w:r>
        <w:rPr>
          <w:sz w:val="24"/>
          <w:szCs w:val="24"/>
        </w:rPr>
        <w:t>within ¼” of the</w:t>
      </w:r>
      <w:r w:rsidR="004C5660">
        <w:rPr>
          <w:sz w:val="24"/>
          <w:szCs w:val="24"/>
        </w:rPr>
        <w:t xml:space="preserve"> tips of the fibers</w:t>
      </w:r>
      <w:r>
        <w:rPr>
          <w:sz w:val="24"/>
          <w:szCs w:val="24"/>
        </w:rPr>
        <w:t xml:space="preserve"> upon completion of the install</w:t>
      </w:r>
      <w:r w:rsidR="005069CD">
        <w:rPr>
          <w:sz w:val="24"/>
          <w:szCs w:val="24"/>
        </w:rPr>
        <w:t xml:space="preserve"> if required</w:t>
      </w:r>
      <w:r w:rsidRPr="00AA2B61">
        <w:rPr>
          <w:sz w:val="24"/>
          <w:szCs w:val="24"/>
        </w:rPr>
        <w:t>.</w:t>
      </w:r>
    </w:p>
    <w:p w14:paraId="647F5F42" w14:textId="77777777" w:rsidR="0080327A" w:rsidRDefault="0080327A" w:rsidP="0080327A">
      <w:pPr>
        <w:pStyle w:val="ListParagraph"/>
        <w:numPr>
          <w:ilvl w:val="0"/>
          <w:numId w:val="38"/>
        </w:numPr>
        <w:rPr>
          <w:sz w:val="24"/>
          <w:szCs w:val="24"/>
        </w:rPr>
      </w:pPr>
      <w:r w:rsidRPr="00AA2B61">
        <w:rPr>
          <w:sz w:val="24"/>
          <w:szCs w:val="24"/>
        </w:rPr>
        <w:t xml:space="preserve">The turf fiber must retain a minimum of 75% of its original fibril width after 10,000 cycles on the </w:t>
      </w:r>
      <w:proofErr w:type="spellStart"/>
      <w:r w:rsidRPr="00AA2B61">
        <w:rPr>
          <w:sz w:val="24"/>
          <w:szCs w:val="24"/>
        </w:rPr>
        <w:t>Lisport</w:t>
      </w:r>
      <w:proofErr w:type="spellEnd"/>
      <w:r w:rsidRPr="00AA2B61">
        <w:rPr>
          <w:sz w:val="24"/>
          <w:szCs w:val="24"/>
        </w:rPr>
        <w:t xml:space="preserve"> Studded Roll Test Machine.</w:t>
      </w:r>
    </w:p>
    <w:p w14:paraId="1C9348D2" w14:textId="77777777" w:rsidR="001C11E3" w:rsidRDefault="001C11E3" w:rsidP="001C11E3">
      <w:pPr>
        <w:rPr>
          <w:sz w:val="24"/>
          <w:szCs w:val="24"/>
        </w:rPr>
      </w:pPr>
    </w:p>
    <w:p w14:paraId="5AF86F9C" w14:textId="77777777" w:rsidR="001C11E3" w:rsidRDefault="001C11E3" w:rsidP="001C11E3">
      <w:pPr>
        <w:rPr>
          <w:sz w:val="24"/>
          <w:szCs w:val="24"/>
        </w:rPr>
      </w:pPr>
    </w:p>
    <w:p w14:paraId="07DE9322" w14:textId="77777777" w:rsidR="001C11E3" w:rsidRDefault="001C11E3" w:rsidP="001C11E3">
      <w:pPr>
        <w:rPr>
          <w:sz w:val="24"/>
          <w:szCs w:val="24"/>
        </w:rPr>
      </w:pPr>
    </w:p>
    <w:p w14:paraId="00BF4291" w14:textId="77777777" w:rsidR="001C11E3" w:rsidRDefault="001C11E3" w:rsidP="001C11E3">
      <w:pPr>
        <w:rPr>
          <w:sz w:val="24"/>
          <w:szCs w:val="24"/>
        </w:rPr>
      </w:pPr>
    </w:p>
    <w:p w14:paraId="44696587" w14:textId="77777777" w:rsidR="001C11E3" w:rsidRPr="001C11E3" w:rsidRDefault="001C11E3" w:rsidP="001C11E3">
      <w:pPr>
        <w:rPr>
          <w:sz w:val="24"/>
          <w:szCs w:val="24"/>
        </w:rPr>
      </w:pPr>
    </w:p>
    <w:p w14:paraId="274D84D2" w14:textId="501FAC9F" w:rsidR="0080327A" w:rsidRPr="001C11E3" w:rsidRDefault="0080327A" w:rsidP="001C11E3">
      <w:pPr>
        <w:pStyle w:val="ListParagraph"/>
        <w:numPr>
          <w:ilvl w:val="0"/>
          <w:numId w:val="38"/>
        </w:numPr>
        <w:rPr>
          <w:sz w:val="24"/>
          <w:szCs w:val="24"/>
        </w:rPr>
      </w:pPr>
      <w:r>
        <w:rPr>
          <w:sz w:val="24"/>
          <w:szCs w:val="24"/>
        </w:rPr>
        <w:lastRenderedPageBreak/>
        <w:t>The pile fiber shall possess the following characteristics:</w:t>
      </w:r>
    </w:p>
    <w:p w14:paraId="63ED2FF3" w14:textId="77777777" w:rsidR="0080327A" w:rsidRDefault="0080327A" w:rsidP="0080327A">
      <w:pPr>
        <w:pStyle w:val="ListParagraph"/>
        <w:ind w:left="1080"/>
        <w:rPr>
          <w:sz w:val="24"/>
          <w:szCs w:val="24"/>
        </w:rPr>
      </w:pPr>
    </w:p>
    <w:bookmarkStart w:id="1" w:name="_MON_1455607479"/>
    <w:bookmarkEnd w:id="1"/>
    <w:p w14:paraId="067B974E" w14:textId="1582D773" w:rsidR="00D44534" w:rsidRPr="001C11E3" w:rsidRDefault="0011504C" w:rsidP="001C11E3">
      <w:pPr>
        <w:pStyle w:val="ListParagraph"/>
        <w:ind w:left="1080"/>
      </w:pPr>
      <w:r>
        <w:rPr>
          <w:sz w:val="24"/>
          <w:szCs w:val="24"/>
        </w:rPr>
        <w:object w:dxaOrig="8680" w:dyaOrig="1979" w14:anchorId="49739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100.5pt" o:ole="">
            <v:imagedata r:id="rId10" o:title=""/>
          </v:shape>
          <o:OLEObject Type="Embed" ProgID="Excel.Sheet.12" ShapeID="_x0000_i1025" DrawAspect="Content" ObjectID="_1460353930" r:id="rId11"/>
        </w:object>
      </w:r>
    </w:p>
    <w:p w14:paraId="222083E7" w14:textId="06E6A919" w:rsidR="0080327A" w:rsidRPr="00D44534" w:rsidRDefault="0080327A" w:rsidP="00D44534">
      <w:pPr>
        <w:pStyle w:val="ListParagraph"/>
        <w:numPr>
          <w:ilvl w:val="0"/>
          <w:numId w:val="38"/>
        </w:numPr>
        <w:rPr>
          <w:sz w:val="24"/>
          <w:szCs w:val="24"/>
        </w:rPr>
      </w:pPr>
      <w:r w:rsidRPr="00D44534">
        <w:rPr>
          <w:sz w:val="24"/>
          <w:szCs w:val="24"/>
        </w:rPr>
        <w:t>The pile fabric shall possess the following physical characteristics:</w:t>
      </w:r>
    </w:p>
    <w:p w14:paraId="5470EBB1" w14:textId="77777777" w:rsidR="0080327A" w:rsidRDefault="0080327A" w:rsidP="0080327A">
      <w:pPr>
        <w:pStyle w:val="ListParagraph"/>
        <w:ind w:left="1080"/>
        <w:rPr>
          <w:sz w:val="24"/>
          <w:szCs w:val="24"/>
        </w:rPr>
      </w:pPr>
    </w:p>
    <w:bookmarkStart w:id="2" w:name="_MON_1455608783"/>
    <w:bookmarkEnd w:id="2"/>
    <w:p w14:paraId="1153BBDA" w14:textId="6FE641C7" w:rsidR="009C491B" w:rsidRPr="0080327A" w:rsidRDefault="00D44534" w:rsidP="00D44534">
      <w:pPr>
        <w:pStyle w:val="ListParagraph"/>
        <w:ind w:left="1080"/>
        <w:rPr>
          <w:sz w:val="24"/>
          <w:szCs w:val="24"/>
        </w:rPr>
      </w:pPr>
      <w:r>
        <w:rPr>
          <w:sz w:val="24"/>
          <w:szCs w:val="24"/>
        </w:rPr>
        <w:object w:dxaOrig="8747" w:dyaOrig="3721" w14:anchorId="7343D1F7">
          <v:shape id="_x0000_i1026" type="#_x0000_t75" style="width:438.75pt;height:187.5pt" o:ole="">
            <v:imagedata r:id="rId12" o:title=""/>
          </v:shape>
          <o:OLEObject Type="Embed" ProgID="Excel.Sheet.12" ShapeID="_x0000_i1026" DrawAspect="Content" ObjectID="_1460353931" r:id="rId13"/>
        </w:object>
      </w:r>
    </w:p>
    <w:p w14:paraId="58C7B064" w14:textId="50D1D563" w:rsidR="00505973" w:rsidRPr="00540C90" w:rsidRDefault="00451F00" w:rsidP="00404ADE">
      <w:pPr>
        <w:pStyle w:val="ListParagraph"/>
        <w:numPr>
          <w:ilvl w:val="0"/>
          <w:numId w:val="37"/>
        </w:numPr>
        <w:rPr>
          <w:b/>
          <w:sz w:val="24"/>
          <w:szCs w:val="24"/>
        </w:rPr>
      </w:pPr>
      <w:r w:rsidRPr="00540C90">
        <w:rPr>
          <w:b/>
          <w:sz w:val="24"/>
          <w:szCs w:val="24"/>
        </w:rPr>
        <w:t xml:space="preserve">Backing Material </w:t>
      </w:r>
    </w:p>
    <w:p w14:paraId="07B5D0E9" w14:textId="1CF42257" w:rsidR="00505973" w:rsidRPr="00505973" w:rsidRDefault="00451F00" w:rsidP="00540C90">
      <w:pPr>
        <w:pStyle w:val="ListParagraph"/>
        <w:numPr>
          <w:ilvl w:val="1"/>
          <w:numId w:val="37"/>
        </w:numPr>
        <w:rPr>
          <w:sz w:val="24"/>
          <w:szCs w:val="24"/>
        </w:rPr>
      </w:pPr>
      <w:r w:rsidRPr="00540C90">
        <w:rPr>
          <w:b/>
          <w:sz w:val="24"/>
          <w:szCs w:val="24"/>
        </w:rPr>
        <w:t>Primary Backing:</w:t>
      </w:r>
    </w:p>
    <w:p w14:paraId="033982EC" w14:textId="5CD6223E" w:rsidR="00505973" w:rsidRPr="00505973" w:rsidRDefault="00451F00" w:rsidP="00540C90">
      <w:pPr>
        <w:pStyle w:val="ListParagraph"/>
        <w:numPr>
          <w:ilvl w:val="2"/>
          <w:numId w:val="37"/>
        </w:numPr>
        <w:rPr>
          <w:sz w:val="24"/>
          <w:szCs w:val="24"/>
        </w:rPr>
      </w:pPr>
      <w:r w:rsidRPr="00505973">
        <w:rPr>
          <w:sz w:val="24"/>
          <w:szCs w:val="24"/>
        </w:rPr>
        <w:t>Primary backing must be a dual layered woven polypropylene material.</w:t>
      </w:r>
    </w:p>
    <w:p w14:paraId="1AA217BE" w14:textId="1DEC9F09" w:rsidR="00505973" w:rsidRPr="00505973" w:rsidRDefault="00451F00" w:rsidP="00540C90">
      <w:pPr>
        <w:pStyle w:val="ListParagraph"/>
        <w:numPr>
          <w:ilvl w:val="2"/>
          <w:numId w:val="37"/>
        </w:numPr>
        <w:rPr>
          <w:sz w:val="24"/>
          <w:szCs w:val="24"/>
        </w:rPr>
      </w:pPr>
      <w:r w:rsidRPr="00505973">
        <w:rPr>
          <w:sz w:val="24"/>
          <w:szCs w:val="24"/>
        </w:rPr>
        <w:t>Primary backing system weight must be a minimum of 7.0 ounces/square yard.</w:t>
      </w:r>
    </w:p>
    <w:p w14:paraId="51ED75E8" w14:textId="561DC539" w:rsidR="00505973" w:rsidRPr="00540C90" w:rsidRDefault="00451F00" w:rsidP="00540C90">
      <w:pPr>
        <w:pStyle w:val="ListParagraph"/>
        <w:numPr>
          <w:ilvl w:val="1"/>
          <w:numId w:val="37"/>
        </w:numPr>
        <w:rPr>
          <w:b/>
          <w:sz w:val="24"/>
          <w:szCs w:val="24"/>
        </w:rPr>
      </w:pPr>
      <w:r w:rsidRPr="00540C90">
        <w:rPr>
          <w:b/>
          <w:sz w:val="24"/>
          <w:szCs w:val="24"/>
        </w:rPr>
        <w:t>Secondary Backing</w:t>
      </w:r>
      <w:r w:rsidR="00505973" w:rsidRPr="00540C90">
        <w:rPr>
          <w:b/>
          <w:sz w:val="24"/>
          <w:szCs w:val="24"/>
        </w:rPr>
        <w:t>:</w:t>
      </w:r>
    </w:p>
    <w:p w14:paraId="7A16E044" w14:textId="59F1C713" w:rsidR="00505973" w:rsidRPr="00505973" w:rsidRDefault="00451F00" w:rsidP="00540C90">
      <w:pPr>
        <w:pStyle w:val="ListParagraph"/>
        <w:numPr>
          <w:ilvl w:val="2"/>
          <w:numId w:val="37"/>
        </w:numPr>
        <w:rPr>
          <w:sz w:val="24"/>
          <w:szCs w:val="24"/>
        </w:rPr>
      </w:pPr>
      <w:r w:rsidRPr="00505973">
        <w:rPr>
          <w:sz w:val="24"/>
          <w:szCs w:val="24"/>
        </w:rPr>
        <w:t>Secondary backing syste</w:t>
      </w:r>
      <w:r w:rsidR="0086136F" w:rsidRPr="00505973">
        <w:rPr>
          <w:sz w:val="24"/>
          <w:szCs w:val="24"/>
        </w:rPr>
        <w:t xml:space="preserve">m weight must be a minimum of </w:t>
      </w:r>
      <w:r w:rsidR="003820CF">
        <w:rPr>
          <w:sz w:val="24"/>
          <w:szCs w:val="24"/>
        </w:rPr>
        <w:t>75</w:t>
      </w:r>
      <w:r w:rsidRPr="00505973">
        <w:rPr>
          <w:sz w:val="24"/>
          <w:szCs w:val="24"/>
        </w:rPr>
        <w:t xml:space="preserve"> ounces/ square yard.</w:t>
      </w:r>
    </w:p>
    <w:p w14:paraId="1F37CBAB" w14:textId="337CB0E1" w:rsidR="00AA2B61" w:rsidRDefault="00AA2B61" w:rsidP="00404ADE">
      <w:pPr>
        <w:pStyle w:val="ListParagraph"/>
        <w:numPr>
          <w:ilvl w:val="0"/>
          <w:numId w:val="37"/>
        </w:numPr>
        <w:rPr>
          <w:sz w:val="24"/>
          <w:szCs w:val="24"/>
        </w:rPr>
      </w:pPr>
      <w:r w:rsidRPr="00540C90">
        <w:rPr>
          <w:b/>
          <w:sz w:val="24"/>
          <w:szCs w:val="24"/>
        </w:rPr>
        <w:t>Turf roll seams</w:t>
      </w:r>
      <w:r w:rsidR="00505973" w:rsidRPr="00540C90">
        <w:rPr>
          <w:b/>
          <w:sz w:val="24"/>
          <w:szCs w:val="24"/>
        </w:rPr>
        <w:t>:</w:t>
      </w:r>
      <w:r w:rsidR="00505973">
        <w:rPr>
          <w:sz w:val="24"/>
          <w:szCs w:val="24"/>
        </w:rPr>
        <w:t xml:space="preserve"> </w:t>
      </w:r>
      <w:r w:rsidRPr="00AA2B61">
        <w:rPr>
          <w:sz w:val="24"/>
          <w:szCs w:val="24"/>
        </w:rPr>
        <w:t xml:space="preserve"> to be</w:t>
      </w:r>
      <w:r w:rsidR="0086136F">
        <w:rPr>
          <w:sz w:val="24"/>
          <w:szCs w:val="24"/>
        </w:rPr>
        <w:t xml:space="preserve"> glued</w:t>
      </w:r>
      <w:r w:rsidRPr="00AA2B61">
        <w:rPr>
          <w:sz w:val="24"/>
          <w:szCs w:val="24"/>
        </w:rPr>
        <w:t xml:space="preserve"> on site so that no openings larger than the porous backing mat openings are created. Roll width to coincide with tufted-in sports line markings where possible. All turf fabric edges to be securely bound as per the perimeter detail design. Adhesives for joining seams of turf t</w:t>
      </w:r>
      <w:r w:rsidR="00C10323">
        <w:rPr>
          <w:sz w:val="24"/>
          <w:szCs w:val="24"/>
        </w:rPr>
        <w:t xml:space="preserve">ogether shall be </w:t>
      </w:r>
      <w:proofErr w:type="spellStart"/>
      <w:r w:rsidR="00C10323">
        <w:rPr>
          <w:sz w:val="24"/>
          <w:szCs w:val="24"/>
        </w:rPr>
        <w:t>Nordot</w:t>
      </w:r>
      <w:proofErr w:type="spellEnd"/>
      <w:r w:rsidR="00C10323">
        <w:rPr>
          <w:sz w:val="24"/>
          <w:szCs w:val="24"/>
        </w:rPr>
        <w:t xml:space="preserve"> 34G</w:t>
      </w:r>
      <w:r w:rsidR="00D941AA">
        <w:rPr>
          <w:sz w:val="24"/>
          <w:szCs w:val="24"/>
        </w:rPr>
        <w:t xml:space="preserve">, </w:t>
      </w:r>
      <w:proofErr w:type="spellStart"/>
      <w:r w:rsidR="00D941AA">
        <w:rPr>
          <w:sz w:val="24"/>
          <w:szCs w:val="24"/>
        </w:rPr>
        <w:t>Mapei</w:t>
      </w:r>
      <w:proofErr w:type="spellEnd"/>
      <w:r w:rsidR="00D941AA">
        <w:rPr>
          <w:sz w:val="24"/>
          <w:szCs w:val="24"/>
        </w:rPr>
        <w:t xml:space="preserve"> 2K, Turf Claw</w:t>
      </w:r>
      <w:r w:rsidRPr="00AA2B61">
        <w:rPr>
          <w:sz w:val="24"/>
          <w:szCs w:val="24"/>
        </w:rPr>
        <w:t xml:space="preserve"> or equivalent.</w:t>
      </w:r>
      <w:r w:rsidR="0086136F">
        <w:rPr>
          <w:sz w:val="24"/>
          <w:szCs w:val="24"/>
        </w:rPr>
        <w:t xml:space="preserve">  No substitutions.</w:t>
      </w:r>
    </w:p>
    <w:p w14:paraId="3A8D31FE" w14:textId="20564685" w:rsidR="00AA2B61" w:rsidRDefault="00AA2B61" w:rsidP="00404ADE">
      <w:pPr>
        <w:pStyle w:val="ListParagraph"/>
        <w:numPr>
          <w:ilvl w:val="0"/>
          <w:numId w:val="37"/>
        </w:numPr>
        <w:rPr>
          <w:sz w:val="24"/>
          <w:szCs w:val="24"/>
        </w:rPr>
      </w:pPr>
      <w:r w:rsidRPr="00540C90">
        <w:rPr>
          <w:b/>
          <w:sz w:val="24"/>
          <w:szCs w:val="24"/>
        </w:rPr>
        <w:lastRenderedPageBreak/>
        <w:t>Fabric surface</w:t>
      </w:r>
      <w:r w:rsidR="00505973" w:rsidRPr="00540C90">
        <w:rPr>
          <w:b/>
          <w:sz w:val="24"/>
          <w:szCs w:val="24"/>
        </w:rPr>
        <w:t>:</w:t>
      </w:r>
      <w:r w:rsidRPr="00AA2B61">
        <w:rPr>
          <w:sz w:val="24"/>
          <w:szCs w:val="24"/>
        </w:rPr>
        <w:t xml:space="preserve"> shall be constructed and installed in minimum widths of </w:t>
      </w:r>
      <w:r w:rsidR="003820CF">
        <w:rPr>
          <w:sz w:val="24"/>
          <w:szCs w:val="24"/>
        </w:rPr>
        <w:t>12</w:t>
      </w:r>
      <w:r w:rsidRPr="00AA2B61">
        <w:rPr>
          <w:sz w:val="24"/>
          <w:szCs w:val="24"/>
        </w:rPr>
        <w:t xml:space="preserve"> feet with no longitudinal or transverse seams, except for inlaid lines with a finish roll assembly. Seams shall be </w:t>
      </w:r>
      <w:r w:rsidR="003820CF">
        <w:rPr>
          <w:sz w:val="24"/>
          <w:szCs w:val="24"/>
        </w:rPr>
        <w:t>12</w:t>
      </w:r>
      <w:r w:rsidRPr="00AA2B61">
        <w:rPr>
          <w:sz w:val="24"/>
          <w:szCs w:val="24"/>
        </w:rPr>
        <w:t>’-0” apart. Rolls that do not comply with the proper length or conform to the seaming diagram, as approved prior to installation, shall be rejected from the site. No fitted pieces shall be allowed to true alignment. Parallel seams only are acceptable in the main playing areas.</w:t>
      </w:r>
    </w:p>
    <w:p w14:paraId="55C3B311" w14:textId="77777777" w:rsidR="00AA2B61" w:rsidRDefault="00AA2B61" w:rsidP="00404ADE">
      <w:pPr>
        <w:pStyle w:val="ListParagraph"/>
        <w:numPr>
          <w:ilvl w:val="0"/>
          <w:numId w:val="37"/>
        </w:numPr>
        <w:rPr>
          <w:sz w:val="24"/>
          <w:szCs w:val="24"/>
        </w:rPr>
      </w:pPr>
      <w:r w:rsidRPr="00AA2B61">
        <w:rPr>
          <w:sz w:val="24"/>
          <w:szCs w:val="24"/>
        </w:rPr>
        <w:t>The entire system shall be resistant to weather, including ultra-violet light and heat degradation; insects, rot, mildew and fungus growth and be non-allergenic and non-toxic.</w:t>
      </w:r>
    </w:p>
    <w:p w14:paraId="4FB96C31" w14:textId="77777777" w:rsidR="00AA2B61" w:rsidRDefault="00AA2B61" w:rsidP="00404ADE">
      <w:pPr>
        <w:pStyle w:val="ListParagraph"/>
        <w:numPr>
          <w:ilvl w:val="0"/>
          <w:numId w:val="37"/>
        </w:numPr>
        <w:rPr>
          <w:sz w:val="24"/>
          <w:szCs w:val="24"/>
        </w:rPr>
      </w:pPr>
      <w:r w:rsidRPr="00540C90">
        <w:rPr>
          <w:b/>
          <w:sz w:val="24"/>
          <w:szCs w:val="24"/>
        </w:rPr>
        <w:t>Fiber Colors:</w:t>
      </w:r>
      <w:r w:rsidRPr="00AA2B61">
        <w:rPr>
          <w:sz w:val="24"/>
          <w:szCs w:val="24"/>
        </w:rPr>
        <w:t xml:space="preserve"> Submit samples of the full available color palette for owner approval prior to placing order for turf including at a minimum the below listed colors:</w:t>
      </w:r>
      <w:r w:rsidR="009D210B">
        <w:rPr>
          <w:sz w:val="24"/>
          <w:szCs w:val="24"/>
        </w:rPr>
        <w:t xml:space="preserve"> (Specify or Delete)</w:t>
      </w:r>
    </w:p>
    <w:p w14:paraId="1778658D" w14:textId="77777777" w:rsidR="0052553B" w:rsidRDefault="00AA2B61" w:rsidP="009D210B">
      <w:pPr>
        <w:pStyle w:val="ListParagraph"/>
        <w:numPr>
          <w:ilvl w:val="0"/>
          <w:numId w:val="58"/>
        </w:numPr>
        <w:rPr>
          <w:sz w:val="24"/>
          <w:szCs w:val="24"/>
        </w:rPr>
      </w:pPr>
      <w:r w:rsidRPr="00AA2B61">
        <w:rPr>
          <w:sz w:val="24"/>
          <w:szCs w:val="24"/>
        </w:rPr>
        <w:t xml:space="preserve">Color 1: Grass, green in standard color, as selected by the Owner </w:t>
      </w:r>
    </w:p>
    <w:p w14:paraId="00DC8C39" w14:textId="77777777" w:rsidR="0052553B" w:rsidRDefault="00AA2B61" w:rsidP="009D210B">
      <w:pPr>
        <w:pStyle w:val="ListParagraph"/>
        <w:numPr>
          <w:ilvl w:val="0"/>
          <w:numId w:val="58"/>
        </w:numPr>
        <w:rPr>
          <w:sz w:val="24"/>
          <w:szCs w:val="24"/>
        </w:rPr>
      </w:pPr>
      <w:r w:rsidRPr="00AA2B61">
        <w:rPr>
          <w:sz w:val="24"/>
          <w:szCs w:val="24"/>
        </w:rPr>
        <w:t>Color 2: White for soccer lines and markings</w:t>
      </w:r>
    </w:p>
    <w:p w14:paraId="0B29A9E9" w14:textId="79823879" w:rsidR="0052553B" w:rsidRPr="00C06753" w:rsidRDefault="00C06753" w:rsidP="00C06753">
      <w:pPr>
        <w:pStyle w:val="ListParagraph"/>
        <w:numPr>
          <w:ilvl w:val="0"/>
          <w:numId w:val="58"/>
        </w:numPr>
        <w:rPr>
          <w:sz w:val="24"/>
          <w:szCs w:val="24"/>
        </w:rPr>
      </w:pPr>
      <w:r>
        <w:rPr>
          <w:sz w:val="24"/>
          <w:szCs w:val="24"/>
        </w:rPr>
        <w:t>Additional colors as needed.</w:t>
      </w:r>
    </w:p>
    <w:p w14:paraId="5867FD3D" w14:textId="77777777" w:rsidR="0052553B" w:rsidRDefault="00AA2B61" w:rsidP="00404ADE">
      <w:pPr>
        <w:pStyle w:val="ListParagraph"/>
        <w:numPr>
          <w:ilvl w:val="0"/>
          <w:numId w:val="37"/>
        </w:numPr>
        <w:rPr>
          <w:sz w:val="24"/>
          <w:szCs w:val="24"/>
        </w:rPr>
      </w:pPr>
      <w:r w:rsidRPr="0052553B">
        <w:rPr>
          <w:sz w:val="24"/>
          <w:szCs w:val="24"/>
        </w:rPr>
        <w:t>The Mid-field Center Logo shall be provided by the owner in a standard PDF or EPS file to</w:t>
      </w:r>
      <w:r w:rsidR="0052553B">
        <w:rPr>
          <w:sz w:val="24"/>
          <w:szCs w:val="24"/>
        </w:rPr>
        <w:t xml:space="preserve"> </w:t>
      </w:r>
      <w:r w:rsidRPr="0052553B">
        <w:rPr>
          <w:sz w:val="24"/>
          <w:szCs w:val="24"/>
        </w:rPr>
        <w:t>the selected contractor.  Contractor shall submit a shop drawing of Logo to include colors and dimensions for approval by the owner prior to ordering.</w:t>
      </w:r>
      <w:r w:rsidR="00505973">
        <w:rPr>
          <w:sz w:val="24"/>
          <w:szCs w:val="24"/>
        </w:rPr>
        <w:t xml:space="preserve"> (Specify or Delete)</w:t>
      </w:r>
    </w:p>
    <w:p w14:paraId="57F1DBF5" w14:textId="40C48971" w:rsidR="008F086C" w:rsidRPr="001C11E3" w:rsidRDefault="00AA2B61" w:rsidP="001C11E3">
      <w:pPr>
        <w:pStyle w:val="ListParagraph"/>
        <w:numPr>
          <w:ilvl w:val="0"/>
          <w:numId w:val="37"/>
        </w:numPr>
        <w:rPr>
          <w:sz w:val="24"/>
          <w:szCs w:val="24"/>
        </w:rPr>
      </w:pPr>
      <w:r w:rsidRPr="0052553B">
        <w:rPr>
          <w:sz w:val="24"/>
          <w:szCs w:val="24"/>
        </w:rPr>
        <w:t>The turf material shall be non-combustible and pass the DIN standard Pill Burn test or ASTM D 2859.</w:t>
      </w:r>
    </w:p>
    <w:p w14:paraId="28566AC3" w14:textId="77777777" w:rsidR="0052553B" w:rsidRPr="0052553B" w:rsidRDefault="0052553B" w:rsidP="0052553B">
      <w:pPr>
        <w:rPr>
          <w:sz w:val="24"/>
          <w:szCs w:val="24"/>
        </w:rPr>
      </w:pPr>
      <w:r>
        <w:rPr>
          <w:b/>
          <w:sz w:val="28"/>
          <w:szCs w:val="28"/>
        </w:rPr>
        <w:t xml:space="preserve">2.03 </w:t>
      </w:r>
      <w:r w:rsidRPr="0052553B">
        <w:rPr>
          <w:b/>
          <w:sz w:val="28"/>
          <w:szCs w:val="28"/>
        </w:rPr>
        <w:t>LINES, MARKINGS AND IN-LAID TURF</w:t>
      </w:r>
    </w:p>
    <w:p w14:paraId="164A7B5B" w14:textId="77777777" w:rsidR="0052553B" w:rsidRDefault="0052553B" w:rsidP="00404ADE">
      <w:pPr>
        <w:pStyle w:val="ListParagraph"/>
        <w:numPr>
          <w:ilvl w:val="0"/>
          <w:numId w:val="42"/>
        </w:numPr>
        <w:rPr>
          <w:sz w:val="24"/>
          <w:szCs w:val="24"/>
        </w:rPr>
      </w:pPr>
      <w:r w:rsidRPr="0052553B">
        <w:rPr>
          <w:sz w:val="24"/>
          <w:szCs w:val="24"/>
        </w:rPr>
        <w:t>A</w:t>
      </w:r>
      <w:r w:rsidR="00AA2B61" w:rsidRPr="0052553B">
        <w:rPr>
          <w:sz w:val="24"/>
          <w:szCs w:val="24"/>
        </w:rPr>
        <w:t>ll line material is to be identical dimensionally and of the same material to that used for the main playing field fiber system.</w:t>
      </w:r>
    </w:p>
    <w:p w14:paraId="426B1498" w14:textId="77777777" w:rsidR="0052553B" w:rsidRDefault="00AA2B61" w:rsidP="00404ADE">
      <w:pPr>
        <w:pStyle w:val="ListParagraph"/>
        <w:numPr>
          <w:ilvl w:val="0"/>
          <w:numId w:val="42"/>
        </w:numPr>
        <w:rPr>
          <w:sz w:val="24"/>
          <w:szCs w:val="24"/>
        </w:rPr>
      </w:pPr>
      <w:r w:rsidRPr="0052553B">
        <w:rPr>
          <w:sz w:val="24"/>
          <w:szCs w:val="24"/>
        </w:rPr>
        <w:t>Inlaid material as indicated on the drawings to be identical, except for fiber color, as the main turf field.</w:t>
      </w:r>
    </w:p>
    <w:p w14:paraId="62722E76" w14:textId="6EC911CD" w:rsidR="0052553B" w:rsidRPr="001C11E3" w:rsidRDefault="00AA2B61" w:rsidP="001C11E3">
      <w:pPr>
        <w:pStyle w:val="ListParagraph"/>
        <w:numPr>
          <w:ilvl w:val="0"/>
          <w:numId w:val="42"/>
        </w:numPr>
        <w:rPr>
          <w:sz w:val="24"/>
          <w:szCs w:val="24"/>
        </w:rPr>
      </w:pPr>
      <w:r w:rsidRPr="0052553B">
        <w:rPr>
          <w:sz w:val="24"/>
          <w:szCs w:val="24"/>
        </w:rPr>
        <w:t>All lines and markings shall be accurately set and surveyed to within ½” tolerance of the location shown on the drawings and in conformance with specified field marking standards.</w:t>
      </w:r>
    </w:p>
    <w:p w14:paraId="516D5808" w14:textId="77777777" w:rsidR="0052553B" w:rsidRPr="00DD4B74" w:rsidRDefault="00DD4B74" w:rsidP="00DD4B74">
      <w:pPr>
        <w:rPr>
          <w:b/>
          <w:sz w:val="28"/>
          <w:szCs w:val="28"/>
        </w:rPr>
      </w:pPr>
      <w:r>
        <w:rPr>
          <w:b/>
          <w:sz w:val="28"/>
          <w:szCs w:val="28"/>
        </w:rPr>
        <w:t>2.04</w:t>
      </w:r>
      <w:r w:rsidR="004F67B1">
        <w:rPr>
          <w:b/>
          <w:sz w:val="28"/>
          <w:szCs w:val="28"/>
        </w:rPr>
        <w:t xml:space="preserve"> </w:t>
      </w:r>
      <w:r w:rsidR="00AA2B61" w:rsidRPr="00DD4B74">
        <w:rPr>
          <w:b/>
          <w:sz w:val="28"/>
          <w:szCs w:val="28"/>
        </w:rPr>
        <w:t>SYNTHETIC GLUE MATERIAL</w:t>
      </w:r>
    </w:p>
    <w:p w14:paraId="6AD70BB6" w14:textId="0252CA90" w:rsidR="0052553B" w:rsidRPr="0052553B" w:rsidRDefault="00AA2B61" w:rsidP="00404ADE">
      <w:pPr>
        <w:pStyle w:val="ListParagraph"/>
        <w:numPr>
          <w:ilvl w:val="0"/>
          <w:numId w:val="43"/>
        </w:numPr>
        <w:rPr>
          <w:b/>
          <w:sz w:val="28"/>
          <w:szCs w:val="28"/>
        </w:rPr>
      </w:pPr>
      <w:r w:rsidRPr="0052553B">
        <w:rPr>
          <w:sz w:val="24"/>
          <w:szCs w:val="24"/>
        </w:rPr>
        <w:t xml:space="preserve">Adhesive products shall be </w:t>
      </w:r>
      <w:proofErr w:type="spellStart"/>
      <w:r w:rsidRPr="0052553B">
        <w:rPr>
          <w:sz w:val="24"/>
          <w:szCs w:val="24"/>
        </w:rPr>
        <w:t>Nordot</w:t>
      </w:r>
      <w:proofErr w:type="spellEnd"/>
      <w:r w:rsidRPr="0052553B">
        <w:rPr>
          <w:sz w:val="24"/>
          <w:szCs w:val="24"/>
        </w:rPr>
        <w:t xml:space="preserve"> 34G</w:t>
      </w:r>
      <w:r w:rsidR="00C10323">
        <w:rPr>
          <w:sz w:val="24"/>
          <w:szCs w:val="24"/>
        </w:rPr>
        <w:t xml:space="preserve">, </w:t>
      </w:r>
      <w:proofErr w:type="spellStart"/>
      <w:r w:rsidR="00C10323">
        <w:rPr>
          <w:sz w:val="24"/>
          <w:szCs w:val="24"/>
        </w:rPr>
        <w:t>Mapei</w:t>
      </w:r>
      <w:proofErr w:type="spellEnd"/>
      <w:r w:rsidR="00C10323">
        <w:rPr>
          <w:sz w:val="24"/>
          <w:szCs w:val="24"/>
        </w:rPr>
        <w:t xml:space="preserve"> 2K</w:t>
      </w:r>
      <w:r w:rsidR="001C11E3">
        <w:rPr>
          <w:sz w:val="24"/>
          <w:szCs w:val="24"/>
        </w:rPr>
        <w:t>, Turf Claw</w:t>
      </w:r>
      <w:r w:rsidRPr="0052553B">
        <w:rPr>
          <w:sz w:val="24"/>
          <w:szCs w:val="24"/>
        </w:rPr>
        <w:t xml:space="preserve"> or equivalent as approved by the engineer.</w:t>
      </w:r>
    </w:p>
    <w:p w14:paraId="56E93908" w14:textId="77777777" w:rsidR="00AA2B61" w:rsidRPr="0052553B" w:rsidRDefault="00AA2B61" w:rsidP="00404ADE">
      <w:pPr>
        <w:pStyle w:val="ListParagraph"/>
        <w:numPr>
          <w:ilvl w:val="0"/>
          <w:numId w:val="43"/>
        </w:numPr>
        <w:rPr>
          <w:b/>
          <w:sz w:val="28"/>
          <w:szCs w:val="28"/>
        </w:rPr>
      </w:pPr>
      <w:r w:rsidRPr="0052553B">
        <w:rPr>
          <w:sz w:val="24"/>
          <w:szCs w:val="24"/>
        </w:rPr>
        <w:t>Any adhesive products required for the installation of a proposed turf system shall be</w:t>
      </w:r>
      <w:r w:rsidR="0052553B">
        <w:rPr>
          <w:sz w:val="24"/>
          <w:szCs w:val="24"/>
        </w:rPr>
        <w:t xml:space="preserve"> </w:t>
      </w:r>
      <w:r w:rsidRPr="0052553B">
        <w:rPr>
          <w:sz w:val="24"/>
          <w:szCs w:val="24"/>
        </w:rPr>
        <w:t>purpose-suited to the system. The material and application methods shall be as recommended by the adhesive manufacturer.</w:t>
      </w:r>
    </w:p>
    <w:p w14:paraId="4C3DC1BF" w14:textId="77777777" w:rsidR="0052553B" w:rsidRDefault="0052553B" w:rsidP="00404ADE">
      <w:pPr>
        <w:pStyle w:val="ListParagraph"/>
        <w:numPr>
          <w:ilvl w:val="0"/>
          <w:numId w:val="43"/>
        </w:numPr>
        <w:rPr>
          <w:sz w:val="24"/>
          <w:szCs w:val="24"/>
        </w:rPr>
      </w:pPr>
      <w:r w:rsidRPr="0052553B">
        <w:rPr>
          <w:sz w:val="24"/>
          <w:szCs w:val="24"/>
        </w:rPr>
        <w:lastRenderedPageBreak/>
        <w:t>Disposal of adhesive containers and unused adhesives as well as any fees resulting from such disposal shall be the responsibility of the Contractor.</w:t>
      </w:r>
    </w:p>
    <w:p w14:paraId="783E8E0E" w14:textId="33C1B73D" w:rsidR="0052553B" w:rsidRPr="00DD4B74" w:rsidRDefault="00DD4B74" w:rsidP="00DD4B74">
      <w:pPr>
        <w:rPr>
          <w:b/>
          <w:sz w:val="28"/>
          <w:szCs w:val="28"/>
        </w:rPr>
      </w:pPr>
      <w:r>
        <w:rPr>
          <w:b/>
          <w:sz w:val="28"/>
          <w:szCs w:val="28"/>
        </w:rPr>
        <w:t>2.05</w:t>
      </w:r>
      <w:r w:rsidR="004F67B1">
        <w:rPr>
          <w:b/>
          <w:sz w:val="28"/>
          <w:szCs w:val="28"/>
        </w:rPr>
        <w:t xml:space="preserve"> </w:t>
      </w:r>
      <w:r w:rsidR="0052553B" w:rsidRPr="00DD4B74">
        <w:rPr>
          <w:b/>
          <w:sz w:val="28"/>
          <w:szCs w:val="28"/>
        </w:rPr>
        <w:t>INFILL MATERIAL</w:t>
      </w:r>
      <w:r w:rsidR="003820CF">
        <w:rPr>
          <w:b/>
          <w:sz w:val="28"/>
          <w:szCs w:val="28"/>
        </w:rPr>
        <w:t xml:space="preserve"> IF REQUIRED</w:t>
      </w:r>
    </w:p>
    <w:p w14:paraId="12DCAED7" w14:textId="13528FDB" w:rsidR="0052553B" w:rsidRDefault="0052553B" w:rsidP="00404ADE">
      <w:pPr>
        <w:pStyle w:val="ListParagraph"/>
        <w:numPr>
          <w:ilvl w:val="0"/>
          <w:numId w:val="44"/>
        </w:numPr>
        <w:rPr>
          <w:sz w:val="24"/>
          <w:szCs w:val="24"/>
        </w:rPr>
      </w:pPr>
      <w:r w:rsidRPr="0052553B">
        <w:rPr>
          <w:sz w:val="24"/>
          <w:szCs w:val="24"/>
        </w:rPr>
        <w:t>The synthetic infill material shall consist of silica sand</w:t>
      </w:r>
      <w:r w:rsidR="003820CF">
        <w:rPr>
          <w:sz w:val="24"/>
          <w:szCs w:val="24"/>
        </w:rPr>
        <w:t>.</w:t>
      </w:r>
    </w:p>
    <w:p w14:paraId="372C3C68" w14:textId="77777777" w:rsidR="0052553B" w:rsidRDefault="0052553B" w:rsidP="00404ADE">
      <w:pPr>
        <w:pStyle w:val="ListParagraph"/>
        <w:numPr>
          <w:ilvl w:val="0"/>
          <w:numId w:val="45"/>
        </w:numPr>
        <w:rPr>
          <w:sz w:val="24"/>
          <w:szCs w:val="24"/>
        </w:rPr>
      </w:pPr>
      <w:r w:rsidRPr="0052553B">
        <w:rPr>
          <w:sz w:val="24"/>
          <w:szCs w:val="24"/>
        </w:rPr>
        <w:t>Sand: specially-graded, dust-free silica sand shall be placed on the turf in a minimum quantity of 1.5 pounds/ square foot and shall include test results that demonstrate the following minimum properties:</w:t>
      </w:r>
    </w:p>
    <w:p w14:paraId="37163481" w14:textId="77777777" w:rsidR="0052553B" w:rsidRPr="0052553B" w:rsidRDefault="0052553B" w:rsidP="00404ADE">
      <w:pPr>
        <w:pStyle w:val="ListParagraph"/>
        <w:numPr>
          <w:ilvl w:val="0"/>
          <w:numId w:val="46"/>
        </w:numPr>
        <w:rPr>
          <w:sz w:val="24"/>
          <w:szCs w:val="24"/>
        </w:rPr>
      </w:pPr>
      <w:r w:rsidRPr="0052553B">
        <w:rPr>
          <w:sz w:val="24"/>
          <w:szCs w:val="24"/>
        </w:rPr>
        <w:t>Color – tan</w:t>
      </w:r>
    </w:p>
    <w:p w14:paraId="69E900B8" w14:textId="77777777" w:rsidR="0052553B" w:rsidRPr="0052553B" w:rsidRDefault="0052553B" w:rsidP="00404ADE">
      <w:pPr>
        <w:pStyle w:val="ListParagraph"/>
        <w:numPr>
          <w:ilvl w:val="0"/>
          <w:numId w:val="46"/>
        </w:numPr>
        <w:rPr>
          <w:sz w:val="24"/>
          <w:szCs w:val="24"/>
        </w:rPr>
      </w:pPr>
      <w:r w:rsidRPr="0052553B">
        <w:rPr>
          <w:sz w:val="24"/>
          <w:szCs w:val="24"/>
        </w:rPr>
        <w:t>Sand shall be round non-angular in shape</w:t>
      </w:r>
    </w:p>
    <w:p w14:paraId="2ACD741A" w14:textId="77777777" w:rsidR="0052553B" w:rsidRPr="0052553B" w:rsidRDefault="0052553B" w:rsidP="00404ADE">
      <w:pPr>
        <w:pStyle w:val="ListParagraph"/>
        <w:numPr>
          <w:ilvl w:val="0"/>
          <w:numId w:val="46"/>
        </w:numPr>
        <w:rPr>
          <w:sz w:val="24"/>
          <w:szCs w:val="24"/>
        </w:rPr>
      </w:pPr>
      <w:r w:rsidRPr="0052553B">
        <w:rPr>
          <w:sz w:val="24"/>
          <w:szCs w:val="24"/>
        </w:rPr>
        <w:t>Roundness – 0.6+</w:t>
      </w:r>
    </w:p>
    <w:p w14:paraId="26EBDA72" w14:textId="77777777" w:rsidR="0052553B" w:rsidRPr="0052553B" w:rsidRDefault="0052553B" w:rsidP="00404ADE">
      <w:pPr>
        <w:pStyle w:val="ListParagraph"/>
        <w:numPr>
          <w:ilvl w:val="0"/>
          <w:numId w:val="46"/>
        </w:numPr>
        <w:rPr>
          <w:sz w:val="24"/>
          <w:szCs w:val="24"/>
        </w:rPr>
      </w:pPr>
      <w:r w:rsidRPr="0052553B">
        <w:rPr>
          <w:sz w:val="24"/>
          <w:szCs w:val="24"/>
        </w:rPr>
        <w:t xml:space="preserve">Hardness - 0.6-0.8 on the </w:t>
      </w:r>
      <w:proofErr w:type="spellStart"/>
      <w:r w:rsidRPr="0052553B">
        <w:rPr>
          <w:sz w:val="24"/>
          <w:szCs w:val="24"/>
        </w:rPr>
        <w:t>Mohs</w:t>
      </w:r>
      <w:proofErr w:type="spellEnd"/>
      <w:r w:rsidRPr="0052553B">
        <w:rPr>
          <w:sz w:val="24"/>
          <w:szCs w:val="24"/>
        </w:rPr>
        <w:t xml:space="preserve"> Scale</w:t>
      </w:r>
    </w:p>
    <w:p w14:paraId="41280874" w14:textId="77777777" w:rsidR="0052553B" w:rsidRPr="0052553B" w:rsidRDefault="0052553B" w:rsidP="00404ADE">
      <w:pPr>
        <w:pStyle w:val="ListParagraph"/>
        <w:numPr>
          <w:ilvl w:val="0"/>
          <w:numId w:val="46"/>
        </w:numPr>
        <w:rPr>
          <w:sz w:val="24"/>
          <w:szCs w:val="24"/>
        </w:rPr>
      </w:pPr>
      <w:r w:rsidRPr="0052553B">
        <w:rPr>
          <w:sz w:val="24"/>
          <w:szCs w:val="24"/>
        </w:rPr>
        <w:t>Size – 1.00 mm ± 0.15 mm</w:t>
      </w:r>
    </w:p>
    <w:p w14:paraId="37D91718" w14:textId="3387C082" w:rsidR="0052553B" w:rsidRPr="0052553B" w:rsidRDefault="0052553B" w:rsidP="00404ADE">
      <w:pPr>
        <w:pStyle w:val="ListParagraph"/>
        <w:numPr>
          <w:ilvl w:val="0"/>
          <w:numId w:val="46"/>
        </w:numPr>
        <w:rPr>
          <w:sz w:val="24"/>
          <w:szCs w:val="24"/>
        </w:rPr>
      </w:pPr>
      <w:r w:rsidRPr="0052553B">
        <w:rPr>
          <w:sz w:val="24"/>
          <w:szCs w:val="24"/>
        </w:rPr>
        <w:t xml:space="preserve">Density – 90 – 95 lbs/ cu </w:t>
      </w:r>
      <w:r w:rsidR="004E6FA4" w:rsidRPr="0052553B">
        <w:rPr>
          <w:sz w:val="24"/>
          <w:szCs w:val="24"/>
        </w:rPr>
        <w:t>ft.</w:t>
      </w:r>
    </w:p>
    <w:p w14:paraId="1E57BC1A" w14:textId="77777777" w:rsidR="0052553B" w:rsidRPr="0052553B" w:rsidRDefault="0052553B" w:rsidP="00404ADE">
      <w:pPr>
        <w:pStyle w:val="ListParagraph"/>
        <w:numPr>
          <w:ilvl w:val="0"/>
          <w:numId w:val="46"/>
        </w:numPr>
        <w:rPr>
          <w:sz w:val="24"/>
          <w:szCs w:val="24"/>
        </w:rPr>
      </w:pPr>
      <w:r w:rsidRPr="0052553B">
        <w:rPr>
          <w:sz w:val="24"/>
          <w:szCs w:val="24"/>
        </w:rPr>
        <w:t>Dust - &lt; 0.001 %</w:t>
      </w:r>
    </w:p>
    <w:p w14:paraId="26D7F6C1" w14:textId="77777777" w:rsidR="0052553B" w:rsidRPr="0052553B" w:rsidRDefault="0052553B" w:rsidP="00404ADE">
      <w:pPr>
        <w:pStyle w:val="ListParagraph"/>
        <w:numPr>
          <w:ilvl w:val="0"/>
          <w:numId w:val="46"/>
        </w:numPr>
        <w:rPr>
          <w:sz w:val="24"/>
          <w:szCs w:val="24"/>
        </w:rPr>
      </w:pPr>
      <w:r w:rsidRPr="0052553B">
        <w:rPr>
          <w:sz w:val="24"/>
          <w:szCs w:val="24"/>
        </w:rPr>
        <w:t>Angle of Repose - &lt; 30°</w:t>
      </w:r>
    </w:p>
    <w:p w14:paraId="13BD67E1" w14:textId="69934D6A" w:rsidR="00C06753" w:rsidRPr="001C11E3" w:rsidRDefault="0052553B" w:rsidP="001C11E3">
      <w:pPr>
        <w:pStyle w:val="ListParagraph"/>
        <w:numPr>
          <w:ilvl w:val="0"/>
          <w:numId w:val="46"/>
        </w:numPr>
        <w:rPr>
          <w:sz w:val="24"/>
          <w:szCs w:val="24"/>
        </w:rPr>
      </w:pPr>
      <w:r w:rsidRPr="0052553B">
        <w:rPr>
          <w:sz w:val="24"/>
          <w:szCs w:val="24"/>
        </w:rPr>
        <w:t>Sand shall be heavy metal safe</w:t>
      </w:r>
    </w:p>
    <w:p w14:paraId="387CEC7F" w14:textId="77777777" w:rsidR="00DD4B74" w:rsidRDefault="00DD4B74" w:rsidP="00DD4B74">
      <w:pPr>
        <w:rPr>
          <w:b/>
          <w:sz w:val="28"/>
          <w:szCs w:val="28"/>
        </w:rPr>
      </w:pPr>
      <w:r>
        <w:rPr>
          <w:b/>
          <w:sz w:val="28"/>
          <w:szCs w:val="28"/>
        </w:rPr>
        <w:t>PART 3 EXECUTION</w:t>
      </w:r>
    </w:p>
    <w:p w14:paraId="2B898AA5" w14:textId="77777777" w:rsidR="00DD4B74" w:rsidRPr="004F67B1" w:rsidRDefault="004F67B1" w:rsidP="004F67B1">
      <w:pPr>
        <w:rPr>
          <w:b/>
          <w:sz w:val="28"/>
          <w:szCs w:val="28"/>
        </w:rPr>
      </w:pPr>
      <w:r>
        <w:rPr>
          <w:b/>
          <w:sz w:val="28"/>
          <w:szCs w:val="28"/>
        </w:rPr>
        <w:t xml:space="preserve">3.01 </w:t>
      </w:r>
      <w:r w:rsidR="00DD4B74" w:rsidRPr="004F67B1">
        <w:rPr>
          <w:b/>
          <w:sz w:val="28"/>
          <w:szCs w:val="28"/>
        </w:rPr>
        <w:t>GENERAL</w:t>
      </w:r>
    </w:p>
    <w:p w14:paraId="5698B2DB" w14:textId="77777777" w:rsidR="00DD4B74" w:rsidRDefault="00DD4B74" w:rsidP="00404ADE">
      <w:pPr>
        <w:pStyle w:val="ListParagraph"/>
        <w:numPr>
          <w:ilvl w:val="0"/>
          <w:numId w:val="49"/>
        </w:numPr>
        <w:rPr>
          <w:sz w:val="24"/>
          <w:szCs w:val="24"/>
        </w:rPr>
      </w:pPr>
      <w:r>
        <w:rPr>
          <w:sz w:val="24"/>
          <w:szCs w:val="24"/>
        </w:rPr>
        <w:t xml:space="preserve">Installation of the synthetic turf system is to comply with the manufacturer’s recommendations, </w:t>
      </w:r>
      <w:r w:rsidR="00EF5315">
        <w:rPr>
          <w:sz w:val="24"/>
          <w:szCs w:val="24"/>
        </w:rPr>
        <w:t>requirements and the reviewed and approved shop drawings.</w:t>
      </w:r>
    </w:p>
    <w:p w14:paraId="3B12705F" w14:textId="77777777" w:rsidR="00EF5315" w:rsidRDefault="00EF5315" w:rsidP="00404ADE">
      <w:pPr>
        <w:pStyle w:val="ListParagraph"/>
        <w:numPr>
          <w:ilvl w:val="0"/>
          <w:numId w:val="49"/>
        </w:numPr>
        <w:rPr>
          <w:sz w:val="24"/>
          <w:szCs w:val="24"/>
        </w:rPr>
      </w:pPr>
      <w:r>
        <w:rPr>
          <w:sz w:val="24"/>
          <w:szCs w:val="24"/>
        </w:rPr>
        <w:t>Perform all work in strict accordance with the Contract Documents and the manufacturer’s specifications and instructions.  Only those skilled technicians proposed in the bid phase are to be assigned to this project by the Contractor.</w:t>
      </w:r>
    </w:p>
    <w:p w14:paraId="4D6DCD2B" w14:textId="77777777" w:rsidR="00EF5315" w:rsidRDefault="00EF5315" w:rsidP="00404ADE">
      <w:pPr>
        <w:pStyle w:val="ListParagraph"/>
        <w:numPr>
          <w:ilvl w:val="0"/>
          <w:numId w:val="49"/>
        </w:numPr>
        <w:rPr>
          <w:sz w:val="24"/>
          <w:szCs w:val="24"/>
        </w:rPr>
      </w:pPr>
      <w:r w:rsidRPr="00EF5315">
        <w:rPr>
          <w:sz w:val="24"/>
          <w:szCs w:val="24"/>
        </w:rPr>
        <w:t>The designated Supervisor for the Synthetic Turf Installer must be present during any and all construction activity associated with the field installation, including testing, cleanup and training.</w:t>
      </w:r>
    </w:p>
    <w:p w14:paraId="0864D09A" w14:textId="77777777" w:rsidR="00EF5315" w:rsidRDefault="00EF5315" w:rsidP="00404ADE">
      <w:pPr>
        <w:pStyle w:val="ListParagraph"/>
        <w:numPr>
          <w:ilvl w:val="0"/>
          <w:numId w:val="49"/>
        </w:numPr>
        <w:rPr>
          <w:sz w:val="24"/>
          <w:szCs w:val="24"/>
        </w:rPr>
      </w:pPr>
      <w:r w:rsidRPr="00EF5315">
        <w:rPr>
          <w:sz w:val="24"/>
          <w:szCs w:val="24"/>
        </w:rPr>
        <w:t>All products and equipment are to be from sources approved by the authorized turf manufacturer and conform to the specifications.</w:t>
      </w:r>
    </w:p>
    <w:p w14:paraId="1EA35F97" w14:textId="77777777" w:rsidR="00EF5315" w:rsidRPr="004F67B1" w:rsidRDefault="004F67B1" w:rsidP="004F67B1">
      <w:pPr>
        <w:rPr>
          <w:b/>
          <w:sz w:val="28"/>
          <w:szCs w:val="28"/>
        </w:rPr>
      </w:pPr>
      <w:r>
        <w:rPr>
          <w:b/>
          <w:sz w:val="28"/>
          <w:szCs w:val="28"/>
        </w:rPr>
        <w:t>3.02 PRO</w:t>
      </w:r>
      <w:r w:rsidR="00EF5315" w:rsidRPr="004F67B1">
        <w:rPr>
          <w:b/>
          <w:sz w:val="28"/>
          <w:szCs w:val="28"/>
        </w:rPr>
        <w:t>DUCT DELIVERY, STORAGE &amp; HANDLING</w:t>
      </w:r>
    </w:p>
    <w:p w14:paraId="7C96EDCE" w14:textId="77777777" w:rsidR="00EF5315" w:rsidRDefault="00EF5315" w:rsidP="00404ADE">
      <w:pPr>
        <w:pStyle w:val="ListParagraph"/>
        <w:numPr>
          <w:ilvl w:val="0"/>
          <w:numId w:val="50"/>
        </w:numPr>
        <w:rPr>
          <w:sz w:val="24"/>
          <w:szCs w:val="24"/>
        </w:rPr>
      </w:pPr>
      <w:r w:rsidRPr="00EF5315">
        <w:rPr>
          <w:sz w:val="24"/>
          <w:szCs w:val="24"/>
        </w:rPr>
        <w:t>Deliver products to site in original containers and wrappers as agreed between the Engineer and Contractor. Inspect products upon delivery for damage.</w:t>
      </w:r>
    </w:p>
    <w:p w14:paraId="452E02C1" w14:textId="77777777" w:rsidR="00EF5315" w:rsidRDefault="00EF5315" w:rsidP="00404ADE">
      <w:pPr>
        <w:pStyle w:val="ListParagraph"/>
        <w:numPr>
          <w:ilvl w:val="0"/>
          <w:numId w:val="50"/>
        </w:numPr>
        <w:rPr>
          <w:sz w:val="24"/>
          <w:szCs w:val="24"/>
        </w:rPr>
      </w:pPr>
      <w:r w:rsidRPr="00EF5315">
        <w:rPr>
          <w:sz w:val="24"/>
          <w:szCs w:val="24"/>
        </w:rPr>
        <w:lastRenderedPageBreak/>
        <w:t>Store products in a location and in a position that protects them from crush damage or any other defects.</w:t>
      </w:r>
    </w:p>
    <w:p w14:paraId="112C76F7" w14:textId="77777777" w:rsidR="00EF5315" w:rsidRDefault="00EF5315" w:rsidP="00404ADE">
      <w:pPr>
        <w:pStyle w:val="ListParagraph"/>
        <w:numPr>
          <w:ilvl w:val="0"/>
          <w:numId w:val="50"/>
        </w:numPr>
        <w:rPr>
          <w:sz w:val="24"/>
          <w:szCs w:val="24"/>
        </w:rPr>
      </w:pPr>
      <w:r w:rsidRPr="00EF5315">
        <w:rPr>
          <w:sz w:val="24"/>
          <w:szCs w:val="24"/>
        </w:rPr>
        <w:t>Handle and store (on and off site) all materials safely to ensure their physical properties are not adversely affected and that they are not subject to vandalism or damage.</w:t>
      </w:r>
    </w:p>
    <w:p w14:paraId="71DC94D4" w14:textId="038702B6" w:rsidR="00EF5315" w:rsidRPr="00EF5315" w:rsidRDefault="003820CF" w:rsidP="00404ADE">
      <w:pPr>
        <w:pStyle w:val="ListParagraph"/>
        <w:numPr>
          <w:ilvl w:val="0"/>
          <w:numId w:val="50"/>
        </w:numPr>
        <w:rPr>
          <w:sz w:val="24"/>
          <w:szCs w:val="24"/>
        </w:rPr>
      </w:pPr>
      <w:r>
        <w:rPr>
          <w:sz w:val="24"/>
          <w:szCs w:val="24"/>
        </w:rPr>
        <w:t>S</w:t>
      </w:r>
      <w:r w:rsidR="00EF5315" w:rsidRPr="00EF5315">
        <w:rPr>
          <w:sz w:val="24"/>
          <w:szCs w:val="24"/>
        </w:rPr>
        <w:t>and infill shall arrive dry and loose</w:t>
      </w:r>
    </w:p>
    <w:p w14:paraId="22DECD5F" w14:textId="71707706" w:rsidR="008F086C" w:rsidRDefault="00EF5315" w:rsidP="002E1633">
      <w:pPr>
        <w:pStyle w:val="ListParagraph"/>
        <w:numPr>
          <w:ilvl w:val="0"/>
          <w:numId w:val="50"/>
        </w:numPr>
        <w:rPr>
          <w:b/>
          <w:sz w:val="28"/>
          <w:szCs w:val="28"/>
        </w:rPr>
      </w:pPr>
      <w:r w:rsidRPr="00EF5315">
        <w:rPr>
          <w:sz w:val="24"/>
          <w:szCs w:val="24"/>
        </w:rPr>
        <w:t>Adhesives shall arrive in dry, sealed containers.</w:t>
      </w:r>
    </w:p>
    <w:p w14:paraId="4A41DC7E" w14:textId="77777777" w:rsidR="00EF5315" w:rsidRPr="002E1633" w:rsidRDefault="004F67B1" w:rsidP="008F086C">
      <w:pPr>
        <w:rPr>
          <w:b/>
          <w:sz w:val="28"/>
          <w:szCs w:val="28"/>
        </w:rPr>
      </w:pPr>
      <w:r w:rsidRPr="002E1633">
        <w:rPr>
          <w:b/>
          <w:sz w:val="28"/>
          <w:szCs w:val="28"/>
        </w:rPr>
        <w:t xml:space="preserve">3.03 </w:t>
      </w:r>
      <w:r w:rsidR="00EF5315" w:rsidRPr="002E1633">
        <w:rPr>
          <w:b/>
          <w:sz w:val="28"/>
          <w:szCs w:val="28"/>
        </w:rPr>
        <w:t>PLUGS AND FITTINGS</w:t>
      </w:r>
    </w:p>
    <w:p w14:paraId="5BB4A703" w14:textId="029314F3" w:rsidR="00EF5315" w:rsidRDefault="00EF5315" w:rsidP="00404ADE">
      <w:pPr>
        <w:pStyle w:val="ListParagraph"/>
        <w:numPr>
          <w:ilvl w:val="0"/>
          <w:numId w:val="51"/>
        </w:numPr>
        <w:rPr>
          <w:sz w:val="24"/>
          <w:szCs w:val="24"/>
        </w:rPr>
      </w:pPr>
      <w:r>
        <w:rPr>
          <w:sz w:val="24"/>
          <w:szCs w:val="24"/>
        </w:rPr>
        <w:t>All permanent field fittings penetrating the turf indicated on the drawings shall be securely sealed to the turf surface</w:t>
      </w:r>
      <w:r w:rsidR="003820CF">
        <w:rPr>
          <w:sz w:val="24"/>
          <w:szCs w:val="24"/>
        </w:rPr>
        <w:t>.</w:t>
      </w:r>
    </w:p>
    <w:p w14:paraId="3C7804BE" w14:textId="77777777" w:rsidR="00EF5315" w:rsidRPr="004F67B1" w:rsidRDefault="004F67B1" w:rsidP="004F67B1">
      <w:pPr>
        <w:rPr>
          <w:b/>
          <w:sz w:val="28"/>
          <w:szCs w:val="28"/>
        </w:rPr>
      </w:pPr>
      <w:r>
        <w:rPr>
          <w:b/>
          <w:sz w:val="28"/>
          <w:szCs w:val="28"/>
        </w:rPr>
        <w:t xml:space="preserve">3.04 </w:t>
      </w:r>
      <w:r w:rsidR="00EF5315" w:rsidRPr="004F67B1">
        <w:rPr>
          <w:b/>
          <w:sz w:val="28"/>
          <w:szCs w:val="28"/>
        </w:rPr>
        <w:t>TURF INSTALLATION</w:t>
      </w:r>
    </w:p>
    <w:p w14:paraId="635AC104" w14:textId="77777777" w:rsidR="00EF5315" w:rsidRDefault="00EF5315" w:rsidP="00404ADE">
      <w:pPr>
        <w:pStyle w:val="ListParagraph"/>
        <w:numPr>
          <w:ilvl w:val="0"/>
          <w:numId w:val="52"/>
        </w:numPr>
        <w:rPr>
          <w:sz w:val="24"/>
          <w:szCs w:val="24"/>
        </w:rPr>
      </w:pPr>
      <w:r>
        <w:rPr>
          <w:sz w:val="24"/>
          <w:szCs w:val="24"/>
        </w:rPr>
        <w:t>Install synthetic turf system in accordance with the manufacturer’s written installation instructions.</w:t>
      </w:r>
    </w:p>
    <w:p w14:paraId="2BABA80C" w14:textId="77777777" w:rsidR="00EF5315" w:rsidRDefault="00EF5315" w:rsidP="00404ADE">
      <w:pPr>
        <w:pStyle w:val="ListParagraph"/>
        <w:numPr>
          <w:ilvl w:val="0"/>
          <w:numId w:val="52"/>
        </w:numPr>
        <w:rPr>
          <w:sz w:val="24"/>
          <w:szCs w:val="24"/>
        </w:rPr>
      </w:pPr>
      <w:r>
        <w:rPr>
          <w:sz w:val="24"/>
          <w:szCs w:val="24"/>
        </w:rPr>
        <w:t>All inlaid areas shall have full fastenings and no loose areas.  At no time can pulling on the section separate the material.</w:t>
      </w:r>
    </w:p>
    <w:p w14:paraId="735A95EB" w14:textId="77777777" w:rsidR="00EF5315" w:rsidRDefault="00EF5315" w:rsidP="00404ADE">
      <w:pPr>
        <w:pStyle w:val="ListParagraph"/>
        <w:numPr>
          <w:ilvl w:val="0"/>
          <w:numId w:val="52"/>
        </w:numPr>
        <w:rPr>
          <w:sz w:val="24"/>
          <w:szCs w:val="24"/>
        </w:rPr>
      </w:pPr>
      <w:r>
        <w:rPr>
          <w:sz w:val="24"/>
          <w:szCs w:val="24"/>
        </w:rPr>
        <w:t>Turf shall be attached to the perimeter edge as shown in the construction plans and as per the manufacturer.</w:t>
      </w:r>
    </w:p>
    <w:p w14:paraId="4091F57E" w14:textId="77777777" w:rsidR="00EF5315" w:rsidRDefault="00EF5315" w:rsidP="00404ADE">
      <w:pPr>
        <w:pStyle w:val="ListParagraph"/>
        <w:numPr>
          <w:ilvl w:val="0"/>
          <w:numId w:val="52"/>
        </w:numPr>
        <w:rPr>
          <w:sz w:val="24"/>
          <w:szCs w:val="24"/>
        </w:rPr>
      </w:pPr>
      <w:r>
        <w:rPr>
          <w:sz w:val="24"/>
          <w:szCs w:val="24"/>
        </w:rPr>
        <w:t>All terminations shall be as detailed and approved in the shop drawings.</w:t>
      </w:r>
    </w:p>
    <w:p w14:paraId="3A83B8B8" w14:textId="6A2C1875" w:rsidR="004F67B1" w:rsidRPr="004F67B1" w:rsidRDefault="004F67B1" w:rsidP="004F67B1">
      <w:pPr>
        <w:rPr>
          <w:b/>
          <w:sz w:val="28"/>
          <w:szCs w:val="28"/>
        </w:rPr>
      </w:pPr>
      <w:r>
        <w:rPr>
          <w:b/>
          <w:sz w:val="28"/>
          <w:szCs w:val="28"/>
        </w:rPr>
        <w:t xml:space="preserve">3.05 </w:t>
      </w:r>
      <w:r w:rsidRPr="004F67B1">
        <w:rPr>
          <w:b/>
          <w:sz w:val="28"/>
          <w:szCs w:val="28"/>
        </w:rPr>
        <w:t>INFILL INSTALLATION</w:t>
      </w:r>
      <w:r w:rsidR="003820CF">
        <w:rPr>
          <w:b/>
          <w:sz w:val="28"/>
          <w:szCs w:val="28"/>
        </w:rPr>
        <w:t xml:space="preserve"> IF REQUIRED</w:t>
      </w:r>
    </w:p>
    <w:p w14:paraId="6A522B6E" w14:textId="77777777" w:rsidR="004F67B1" w:rsidRDefault="004F67B1" w:rsidP="00404ADE">
      <w:pPr>
        <w:pStyle w:val="ListParagraph"/>
        <w:numPr>
          <w:ilvl w:val="0"/>
          <w:numId w:val="53"/>
        </w:numPr>
        <w:rPr>
          <w:sz w:val="24"/>
          <w:szCs w:val="24"/>
        </w:rPr>
      </w:pPr>
      <w:r>
        <w:rPr>
          <w:sz w:val="24"/>
          <w:szCs w:val="24"/>
        </w:rPr>
        <w:t>The synthetic turf shall be thoroughly brushed prior to installation of infill materials to remove wrinkles.</w:t>
      </w:r>
    </w:p>
    <w:p w14:paraId="6D590AD4" w14:textId="77777777" w:rsidR="004F67B1" w:rsidRDefault="004F67B1" w:rsidP="00404ADE">
      <w:pPr>
        <w:pStyle w:val="ListParagraph"/>
        <w:numPr>
          <w:ilvl w:val="0"/>
          <w:numId w:val="53"/>
        </w:numPr>
        <w:rPr>
          <w:sz w:val="24"/>
          <w:szCs w:val="24"/>
        </w:rPr>
      </w:pPr>
      <w:r>
        <w:rPr>
          <w:sz w:val="24"/>
          <w:szCs w:val="24"/>
        </w:rPr>
        <w:t>The infill materials shall be installed in layers, in accordance with the turf manufacturer’s installation instructions.  Any mix of materials shall be uniform and even in thickness.</w:t>
      </w:r>
    </w:p>
    <w:p w14:paraId="0C014820" w14:textId="77777777" w:rsidR="009D210B" w:rsidRDefault="004F67B1" w:rsidP="00404ADE">
      <w:pPr>
        <w:pStyle w:val="ListParagraph"/>
        <w:numPr>
          <w:ilvl w:val="0"/>
          <w:numId w:val="53"/>
        </w:numPr>
        <w:rPr>
          <w:sz w:val="24"/>
          <w:szCs w:val="24"/>
        </w:rPr>
      </w:pPr>
      <w:r w:rsidRPr="004F67B1">
        <w:rPr>
          <w:sz w:val="24"/>
          <w:szCs w:val="24"/>
        </w:rPr>
        <w:t>Turf shall remain free draining at all times before, during and after the infill materials are installed.</w:t>
      </w:r>
    </w:p>
    <w:p w14:paraId="0549FB8D" w14:textId="77777777" w:rsidR="004F67B1" w:rsidRPr="007005CB" w:rsidRDefault="007005CB" w:rsidP="007005CB">
      <w:pPr>
        <w:rPr>
          <w:sz w:val="24"/>
          <w:szCs w:val="24"/>
        </w:rPr>
      </w:pPr>
      <w:r>
        <w:rPr>
          <w:b/>
          <w:sz w:val="28"/>
          <w:szCs w:val="28"/>
        </w:rPr>
        <w:t xml:space="preserve">3.06 </w:t>
      </w:r>
      <w:r w:rsidR="004F67B1" w:rsidRPr="007005CB">
        <w:rPr>
          <w:b/>
          <w:sz w:val="28"/>
          <w:szCs w:val="28"/>
        </w:rPr>
        <w:t>FIELD MARKINGS</w:t>
      </w:r>
    </w:p>
    <w:p w14:paraId="0243F94A" w14:textId="77777777" w:rsidR="004F67B1" w:rsidRPr="001C11E3" w:rsidRDefault="004F67B1" w:rsidP="00404ADE">
      <w:pPr>
        <w:pStyle w:val="ListParagraph"/>
        <w:numPr>
          <w:ilvl w:val="0"/>
          <w:numId w:val="54"/>
        </w:numPr>
        <w:rPr>
          <w:b/>
          <w:sz w:val="28"/>
          <w:szCs w:val="28"/>
        </w:rPr>
      </w:pPr>
      <w:r w:rsidRPr="004F67B1">
        <w:rPr>
          <w:sz w:val="24"/>
          <w:szCs w:val="24"/>
        </w:rPr>
        <w:t>Sports field lines and event markings as per the Contract Documents shall be accurately positioned and marked in accordance with the current rules of the governing body. All lines shall be straight and true along the length of the marked boundary to within ½” along the length of any such boundary.</w:t>
      </w:r>
    </w:p>
    <w:p w14:paraId="530DC9F4" w14:textId="77777777" w:rsidR="001C11E3" w:rsidRPr="004F67B1" w:rsidRDefault="001C11E3" w:rsidP="001C11E3">
      <w:pPr>
        <w:pStyle w:val="ListParagraph"/>
        <w:rPr>
          <w:b/>
          <w:sz w:val="28"/>
          <w:szCs w:val="28"/>
        </w:rPr>
      </w:pPr>
    </w:p>
    <w:p w14:paraId="04BF2DAE" w14:textId="77777777" w:rsidR="004F67B1" w:rsidRDefault="004F67B1" w:rsidP="00404ADE">
      <w:pPr>
        <w:pStyle w:val="ListParagraph"/>
        <w:numPr>
          <w:ilvl w:val="0"/>
          <w:numId w:val="54"/>
        </w:numPr>
        <w:rPr>
          <w:sz w:val="24"/>
          <w:szCs w:val="24"/>
        </w:rPr>
      </w:pPr>
      <w:r w:rsidRPr="004F67B1">
        <w:rPr>
          <w:sz w:val="24"/>
          <w:szCs w:val="24"/>
        </w:rPr>
        <w:lastRenderedPageBreak/>
        <w:t>All markings shall be accurately measured and applied in widths and colors as required by the governing body and selected from the manufacturer’s range of standard colors, or not more than one custom color if the manufacturer’s standard colors do not meet the Owner’s requirements.</w:t>
      </w:r>
    </w:p>
    <w:p w14:paraId="595584DE" w14:textId="7C4DD82E" w:rsidR="004F67B1" w:rsidRPr="007005CB" w:rsidRDefault="007005CB" w:rsidP="007005CB">
      <w:pPr>
        <w:rPr>
          <w:b/>
          <w:sz w:val="28"/>
          <w:szCs w:val="28"/>
        </w:rPr>
      </w:pPr>
      <w:r>
        <w:rPr>
          <w:b/>
          <w:sz w:val="28"/>
          <w:szCs w:val="28"/>
        </w:rPr>
        <w:t>3.0</w:t>
      </w:r>
      <w:r w:rsidR="003820CF">
        <w:rPr>
          <w:b/>
          <w:sz w:val="28"/>
          <w:szCs w:val="28"/>
        </w:rPr>
        <w:t>7</w:t>
      </w:r>
      <w:r>
        <w:rPr>
          <w:b/>
          <w:sz w:val="28"/>
          <w:szCs w:val="28"/>
        </w:rPr>
        <w:t xml:space="preserve"> </w:t>
      </w:r>
      <w:r w:rsidR="004F67B1" w:rsidRPr="007005CB">
        <w:rPr>
          <w:b/>
          <w:sz w:val="28"/>
          <w:szCs w:val="28"/>
        </w:rPr>
        <w:t>CLEANING AND COMPLETION</w:t>
      </w:r>
    </w:p>
    <w:p w14:paraId="40D70CE8" w14:textId="77777777" w:rsidR="004F67B1" w:rsidRDefault="004F67B1" w:rsidP="00404ADE">
      <w:pPr>
        <w:pStyle w:val="ListParagraph"/>
        <w:numPr>
          <w:ilvl w:val="0"/>
          <w:numId w:val="56"/>
        </w:numPr>
        <w:rPr>
          <w:sz w:val="24"/>
          <w:szCs w:val="24"/>
        </w:rPr>
      </w:pPr>
      <w:r>
        <w:rPr>
          <w:sz w:val="24"/>
          <w:szCs w:val="24"/>
        </w:rPr>
        <w:t>Protect all installed work from other construction activities as installation progresses.</w:t>
      </w:r>
    </w:p>
    <w:p w14:paraId="1516F0C2" w14:textId="1FE3AE32" w:rsidR="004F67B1" w:rsidRDefault="004F67B1" w:rsidP="00404ADE">
      <w:pPr>
        <w:pStyle w:val="ListParagraph"/>
        <w:numPr>
          <w:ilvl w:val="0"/>
          <w:numId w:val="56"/>
        </w:numPr>
        <w:rPr>
          <w:sz w:val="24"/>
          <w:szCs w:val="24"/>
        </w:rPr>
      </w:pPr>
      <w:r>
        <w:rPr>
          <w:sz w:val="24"/>
          <w:szCs w:val="24"/>
        </w:rPr>
        <w:t>The Contractor shall keep the area clean throughout the construction period and free from the installation process</w:t>
      </w:r>
      <w:r w:rsidR="003820CF">
        <w:rPr>
          <w:sz w:val="24"/>
          <w:szCs w:val="24"/>
        </w:rPr>
        <w:t>.</w:t>
      </w:r>
    </w:p>
    <w:p w14:paraId="2C1EF91A" w14:textId="7C9E6683" w:rsidR="004F67B1" w:rsidRDefault="007005CB" w:rsidP="00404ADE">
      <w:pPr>
        <w:pStyle w:val="ListParagraph"/>
        <w:numPr>
          <w:ilvl w:val="0"/>
          <w:numId w:val="56"/>
        </w:numPr>
        <w:rPr>
          <w:sz w:val="24"/>
          <w:szCs w:val="24"/>
        </w:rPr>
      </w:pPr>
      <w:r>
        <w:rPr>
          <w:sz w:val="24"/>
          <w:szCs w:val="24"/>
        </w:rPr>
        <w:t>Upon completion of the installation, thoroughly clean surfaces and site of all refuse resulting from the installation process</w:t>
      </w:r>
      <w:r w:rsidR="003820CF">
        <w:rPr>
          <w:sz w:val="24"/>
          <w:szCs w:val="24"/>
        </w:rPr>
        <w:t>.</w:t>
      </w:r>
    </w:p>
    <w:p w14:paraId="3B471DE2" w14:textId="77777777" w:rsidR="007005CB" w:rsidRDefault="007005CB" w:rsidP="00404ADE">
      <w:pPr>
        <w:pStyle w:val="ListParagraph"/>
        <w:numPr>
          <w:ilvl w:val="0"/>
          <w:numId w:val="56"/>
        </w:numPr>
        <w:rPr>
          <w:sz w:val="24"/>
          <w:szCs w:val="24"/>
        </w:rPr>
      </w:pPr>
      <w:r>
        <w:rPr>
          <w:sz w:val="24"/>
          <w:szCs w:val="24"/>
        </w:rPr>
        <w:t>Any damage to existing fixtures or facilities resulting from the installation of the synthetic turf system shall be repaired to original condition at the Contractor’s expense prior to Substantial Completion and commencement of the Warranty Period.</w:t>
      </w:r>
    </w:p>
    <w:p w14:paraId="32522CDC" w14:textId="77777777" w:rsidR="007005CB" w:rsidRDefault="007005CB" w:rsidP="00404ADE">
      <w:pPr>
        <w:pStyle w:val="ListParagraph"/>
        <w:numPr>
          <w:ilvl w:val="0"/>
          <w:numId w:val="56"/>
        </w:numPr>
        <w:rPr>
          <w:sz w:val="24"/>
          <w:szCs w:val="24"/>
        </w:rPr>
      </w:pPr>
      <w:r>
        <w:rPr>
          <w:sz w:val="24"/>
          <w:szCs w:val="24"/>
        </w:rPr>
        <w:t>A deficiency list will be produced by the Engineer at the conclusion of the project.  All installation project deficiencies not in dispute must be remedied by the Contractor prior to the issuance of a certificate of Substantial Completion.</w:t>
      </w:r>
    </w:p>
    <w:p w14:paraId="158FD1E3" w14:textId="77777777" w:rsidR="007005CB" w:rsidRPr="004F67B1" w:rsidRDefault="007005CB" w:rsidP="00404ADE">
      <w:pPr>
        <w:pStyle w:val="ListParagraph"/>
        <w:numPr>
          <w:ilvl w:val="0"/>
          <w:numId w:val="56"/>
        </w:numPr>
        <w:rPr>
          <w:sz w:val="24"/>
          <w:szCs w:val="24"/>
        </w:rPr>
      </w:pPr>
      <w:r>
        <w:rPr>
          <w:sz w:val="24"/>
          <w:szCs w:val="24"/>
        </w:rPr>
        <w:t>Contractor to provide a written acceptance by the Turf Manufacturer that the turf and base system is installed in accordance with their recommendations prior to final completion.</w:t>
      </w:r>
    </w:p>
    <w:sectPr w:rsidR="007005CB" w:rsidRPr="004F67B1" w:rsidSect="00540C90">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0CEE7" w14:textId="77777777" w:rsidR="00B854BF" w:rsidRDefault="00B854BF" w:rsidP="00505B82">
      <w:pPr>
        <w:spacing w:after="0" w:line="240" w:lineRule="auto"/>
      </w:pPr>
      <w:r>
        <w:separator/>
      </w:r>
    </w:p>
  </w:endnote>
  <w:endnote w:type="continuationSeparator" w:id="0">
    <w:p w14:paraId="5F767498" w14:textId="77777777" w:rsidR="00B854BF" w:rsidRDefault="00B854BF" w:rsidP="0050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88FE0" w14:textId="163F211E" w:rsidR="005069CD" w:rsidRDefault="00901B12">
    <w:pPr>
      <w:pStyle w:val="Footer"/>
    </w:pPr>
    <w:r>
      <w:t>Revision 3.0 April</w:t>
    </w:r>
    <w:r w:rsidR="005069CD">
      <w:t xml:space="preserve"> 2014</w:t>
    </w:r>
  </w:p>
  <w:p w14:paraId="3C9445DD" w14:textId="77777777" w:rsidR="005069CD" w:rsidRDefault="005069CD">
    <w:pPr>
      <w:pStyle w:val="Footer"/>
    </w:pPr>
    <w:r>
      <w:t>WM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AD33F" w14:textId="77777777" w:rsidR="00B854BF" w:rsidRDefault="00B854BF" w:rsidP="00505B82">
      <w:pPr>
        <w:spacing w:after="0" w:line="240" w:lineRule="auto"/>
      </w:pPr>
      <w:r>
        <w:separator/>
      </w:r>
    </w:p>
  </w:footnote>
  <w:footnote w:type="continuationSeparator" w:id="0">
    <w:p w14:paraId="614F5000" w14:textId="77777777" w:rsidR="00B854BF" w:rsidRDefault="00B854BF" w:rsidP="00505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FCE6A" w14:textId="143F9507" w:rsidR="005069CD" w:rsidRDefault="005069CD">
    <w:pPr>
      <w:pStyle w:val="Header"/>
      <w:rPr>
        <w:b/>
        <w:sz w:val="32"/>
      </w:rPr>
    </w:pPr>
    <w:r>
      <w:rPr>
        <w:b/>
        <w:sz w:val="32"/>
      </w:rPr>
      <w:t>Section 325200 SYNTHETIC TURF</w:t>
    </w:r>
  </w:p>
  <w:p w14:paraId="368E7AE5" w14:textId="06157BED" w:rsidR="005069CD" w:rsidRPr="001F2F82" w:rsidRDefault="005069CD">
    <w:pPr>
      <w:pStyle w:val="Header"/>
      <w:rPr>
        <w:b/>
        <w:sz w:val="32"/>
      </w:rPr>
    </w:pPr>
    <w:r w:rsidRPr="00505B82">
      <w:rPr>
        <w:sz w:val="28"/>
      </w:rPr>
      <w:t>Artificial Turf</w:t>
    </w:r>
    <w:r>
      <w:rPr>
        <w:sz w:val="28"/>
      </w:rPr>
      <w:t xml:space="preserve"> –Fast Grass AT740</w:t>
    </w:r>
  </w:p>
  <w:p w14:paraId="130D7A7C" w14:textId="77777777" w:rsidR="005069CD" w:rsidRDefault="005069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6D2"/>
    <w:multiLevelType w:val="hybridMultilevel"/>
    <w:tmpl w:val="892275AE"/>
    <w:lvl w:ilvl="0" w:tplc="91329152">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nsid w:val="00EE5CE5"/>
    <w:multiLevelType w:val="hybridMultilevel"/>
    <w:tmpl w:val="B5DE8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D2664"/>
    <w:multiLevelType w:val="hybridMultilevel"/>
    <w:tmpl w:val="346EB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B7D8E"/>
    <w:multiLevelType w:val="hybridMultilevel"/>
    <w:tmpl w:val="2D706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947E00"/>
    <w:multiLevelType w:val="multilevel"/>
    <w:tmpl w:val="8C9CD5DE"/>
    <w:lvl w:ilvl="0">
      <w:start w:val="1"/>
      <w:numFmt w:val="decimal"/>
      <w:lvlText w:val="%1."/>
      <w:lvlJc w:val="left"/>
      <w:pPr>
        <w:ind w:left="1245" w:hanging="360"/>
      </w:pPr>
      <w:rPr>
        <w:rFonts w:hint="default"/>
      </w:rPr>
    </w:lvl>
    <w:lvl w:ilvl="1">
      <w:start w:val="2"/>
      <w:numFmt w:val="decimalZero"/>
      <w:isLgl/>
      <w:lvlText w:val="%1.%2"/>
      <w:lvlJc w:val="left"/>
      <w:pPr>
        <w:ind w:left="1455" w:hanging="570"/>
      </w:pPr>
      <w:rPr>
        <w:rFonts w:hint="default"/>
      </w:rPr>
    </w:lvl>
    <w:lvl w:ilvl="2">
      <w:start w:val="1"/>
      <w:numFmt w:val="decimal"/>
      <w:isLgl/>
      <w:lvlText w:val="%1.%2.%3"/>
      <w:lvlJc w:val="left"/>
      <w:pPr>
        <w:ind w:left="1605"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1965"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3045" w:hanging="2160"/>
      </w:pPr>
      <w:rPr>
        <w:rFonts w:hint="default"/>
      </w:rPr>
    </w:lvl>
  </w:abstractNum>
  <w:abstractNum w:abstractNumId="5">
    <w:nsid w:val="0771324B"/>
    <w:multiLevelType w:val="hybridMultilevel"/>
    <w:tmpl w:val="49C8DAF0"/>
    <w:lvl w:ilvl="0" w:tplc="03C26C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7893397"/>
    <w:multiLevelType w:val="hybridMultilevel"/>
    <w:tmpl w:val="D7CC3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EA5247"/>
    <w:multiLevelType w:val="hybridMultilevel"/>
    <w:tmpl w:val="A6386612"/>
    <w:lvl w:ilvl="0" w:tplc="B582C95E">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nsid w:val="089737DA"/>
    <w:multiLevelType w:val="hybridMultilevel"/>
    <w:tmpl w:val="B1801F44"/>
    <w:lvl w:ilvl="0" w:tplc="3766A1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9801F5B"/>
    <w:multiLevelType w:val="hybridMultilevel"/>
    <w:tmpl w:val="964C60C4"/>
    <w:lvl w:ilvl="0" w:tplc="B48AC3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AFD2BDA"/>
    <w:multiLevelType w:val="hybridMultilevel"/>
    <w:tmpl w:val="DCDCA724"/>
    <w:lvl w:ilvl="0" w:tplc="45DC7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AA12C4"/>
    <w:multiLevelType w:val="hybridMultilevel"/>
    <w:tmpl w:val="FA44CE0A"/>
    <w:lvl w:ilvl="0" w:tplc="E3FA8A5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09612B"/>
    <w:multiLevelType w:val="hybridMultilevel"/>
    <w:tmpl w:val="983495D2"/>
    <w:lvl w:ilvl="0" w:tplc="37BA41A4">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B61244"/>
    <w:multiLevelType w:val="hybridMultilevel"/>
    <w:tmpl w:val="C3147970"/>
    <w:lvl w:ilvl="0" w:tplc="ABCEA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7963CF"/>
    <w:multiLevelType w:val="hybridMultilevel"/>
    <w:tmpl w:val="0A8E5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9637E6"/>
    <w:multiLevelType w:val="hybridMultilevel"/>
    <w:tmpl w:val="942AA4FA"/>
    <w:lvl w:ilvl="0" w:tplc="0B4A9A86">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2D6ACB"/>
    <w:multiLevelType w:val="hybridMultilevel"/>
    <w:tmpl w:val="7B0E41D0"/>
    <w:lvl w:ilvl="0" w:tplc="D488EE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C492E17"/>
    <w:multiLevelType w:val="hybridMultilevel"/>
    <w:tmpl w:val="6E02D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520387"/>
    <w:multiLevelType w:val="multilevel"/>
    <w:tmpl w:val="E5F44E70"/>
    <w:lvl w:ilvl="0">
      <w:start w:val="1"/>
      <w:numFmt w:val="decimal"/>
      <w:lvlText w:val="%1."/>
      <w:lvlJc w:val="left"/>
      <w:pPr>
        <w:ind w:left="1080" w:hanging="360"/>
      </w:pPr>
      <w:rPr>
        <w:rFonts w:hint="default"/>
      </w:rPr>
    </w:lvl>
    <w:lvl w:ilvl="1">
      <w:start w:val="4"/>
      <w:numFmt w:val="decimalZero"/>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2F271F48"/>
    <w:multiLevelType w:val="hybridMultilevel"/>
    <w:tmpl w:val="04C411BA"/>
    <w:lvl w:ilvl="0" w:tplc="6EF4F692">
      <w:start w:val="1"/>
      <w:numFmt w:val="upperLetter"/>
      <w:lvlText w:val="%1."/>
      <w:lvlJc w:val="left"/>
      <w:pPr>
        <w:ind w:left="720" w:hanging="360"/>
      </w:pPr>
      <w:rPr>
        <w:rFonts w:hint="default"/>
        <w:b w:val="0"/>
      </w:rPr>
    </w:lvl>
    <w:lvl w:ilvl="1" w:tplc="8B804B4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EC1BF7"/>
    <w:multiLevelType w:val="hybridMultilevel"/>
    <w:tmpl w:val="38BCF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B2CAF"/>
    <w:multiLevelType w:val="hybridMultilevel"/>
    <w:tmpl w:val="0B1CA7D6"/>
    <w:lvl w:ilvl="0" w:tplc="AF76B7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57B7BB0"/>
    <w:multiLevelType w:val="hybridMultilevel"/>
    <w:tmpl w:val="8E9A1228"/>
    <w:lvl w:ilvl="0" w:tplc="D0DC0440">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3">
    <w:nsid w:val="368C6A12"/>
    <w:multiLevelType w:val="hybridMultilevel"/>
    <w:tmpl w:val="1416F884"/>
    <w:lvl w:ilvl="0" w:tplc="19DC96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6AD4525"/>
    <w:multiLevelType w:val="hybridMultilevel"/>
    <w:tmpl w:val="F82A0894"/>
    <w:lvl w:ilvl="0" w:tplc="89608AE2">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7057F8"/>
    <w:multiLevelType w:val="hybridMultilevel"/>
    <w:tmpl w:val="8C669B22"/>
    <w:lvl w:ilvl="0" w:tplc="C0C4B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B0D23"/>
    <w:multiLevelType w:val="hybridMultilevel"/>
    <w:tmpl w:val="1ACC801C"/>
    <w:lvl w:ilvl="0" w:tplc="7204A78C">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7">
    <w:nsid w:val="4028025E"/>
    <w:multiLevelType w:val="hybridMultilevel"/>
    <w:tmpl w:val="C29A010C"/>
    <w:lvl w:ilvl="0" w:tplc="9F8649AC">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9E7B80"/>
    <w:multiLevelType w:val="hybridMultilevel"/>
    <w:tmpl w:val="6614778C"/>
    <w:lvl w:ilvl="0" w:tplc="AD4E2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37D6251"/>
    <w:multiLevelType w:val="hybridMultilevel"/>
    <w:tmpl w:val="73285326"/>
    <w:lvl w:ilvl="0" w:tplc="266A1D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3A01F68"/>
    <w:multiLevelType w:val="multilevel"/>
    <w:tmpl w:val="66D8FA84"/>
    <w:lvl w:ilvl="0">
      <w:start w:val="1"/>
      <w:numFmt w:val="decimal"/>
      <w:lvlText w:val="%1"/>
      <w:lvlJc w:val="left"/>
      <w:pPr>
        <w:ind w:left="525" w:hanging="525"/>
      </w:pPr>
      <w:rPr>
        <w:rFonts w:hint="default"/>
      </w:rPr>
    </w:lvl>
    <w:lvl w:ilvl="1">
      <w:start w:val="1"/>
      <w:numFmt w:val="decimalZero"/>
      <w:lvlText w:val="%1.%2"/>
      <w:lvlJc w:val="left"/>
      <w:pPr>
        <w:ind w:left="525" w:hanging="525"/>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51872CE"/>
    <w:multiLevelType w:val="multilevel"/>
    <w:tmpl w:val="879CE190"/>
    <w:lvl w:ilvl="0">
      <w:start w:val="1"/>
      <w:numFmt w:val="decimal"/>
      <w:lvlText w:val="%1."/>
      <w:lvlJc w:val="left"/>
      <w:pPr>
        <w:ind w:left="1080" w:hanging="360"/>
      </w:pPr>
      <w:rPr>
        <w:rFonts w:hint="default"/>
      </w:rPr>
    </w:lvl>
    <w:lvl w:ilvl="1">
      <w:start w:val="3"/>
      <w:numFmt w:val="decimalZero"/>
      <w:isLgl/>
      <w:lvlText w:val="%1.%2"/>
      <w:lvlJc w:val="left"/>
      <w:pPr>
        <w:ind w:left="1290" w:hanging="570"/>
      </w:pPr>
      <w:rPr>
        <w:rFonts w:hint="default"/>
        <w:b/>
        <w:sz w:val="28"/>
      </w:rPr>
    </w:lvl>
    <w:lvl w:ilvl="2">
      <w:start w:val="1"/>
      <w:numFmt w:val="decimal"/>
      <w:isLgl/>
      <w:lvlText w:val="%1.%2.%3"/>
      <w:lvlJc w:val="left"/>
      <w:pPr>
        <w:ind w:left="1440" w:hanging="720"/>
      </w:pPr>
      <w:rPr>
        <w:rFonts w:hint="default"/>
        <w:b/>
        <w:sz w:val="28"/>
      </w:rPr>
    </w:lvl>
    <w:lvl w:ilvl="3">
      <w:start w:val="1"/>
      <w:numFmt w:val="decimal"/>
      <w:isLgl/>
      <w:lvlText w:val="%1.%2.%3.%4"/>
      <w:lvlJc w:val="left"/>
      <w:pPr>
        <w:ind w:left="1440" w:hanging="720"/>
      </w:pPr>
      <w:rPr>
        <w:rFonts w:hint="default"/>
        <w:b/>
        <w:sz w:val="28"/>
      </w:rPr>
    </w:lvl>
    <w:lvl w:ilvl="4">
      <w:start w:val="1"/>
      <w:numFmt w:val="decimal"/>
      <w:isLgl/>
      <w:lvlText w:val="%1.%2.%3.%4.%5"/>
      <w:lvlJc w:val="left"/>
      <w:pPr>
        <w:ind w:left="1800" w:hanging="1080"/>
      </w:pPr>
      <w:rPr>
        <w:rFonts w:hint="default"/>
        <w:b/>
        <w:sz w:val="28"/>
      </w:rPr>
    </w:lvl>
    <w:lvl w:ilvl="5">
      <w:start w:val="1"/>
      <w:numFmt w:val="decimal"/>
      <w:isLgl/>
      <w:lvlText w:val="%1.%2.%3.%4.%5.%6"/>
      <w:lvlJc w:val="left"/>
      <w:pPr>
        <w:ind w:left="1800" w:hanging="1080"/>
      </w:pPr>
      <w:rPr>
        <w:rFonts w:hint="default"/>
        <w:b/>
        <w:sz w:val="28"/>
      </w:rPr>
    </w:lvl>
    <w:lvl w:ilvl="6">
      <w:start w:val="1"/>
      <w:numFmt w:val="decimal"/>
      <w:isLgl/>
      <w:lvlText w:val="%1.%2.%3.%4.%5.%6.%7"/>
      <w:lvlJc w:val="left"/>
      <w:pPr>
        <w:ind w:left="2160" w:hanging="1440"/>
      </w:pPr>
      <w:rPr>
        <w:rFonts w:hint="default"/>
        <w:b/>
        <w:sz w:val="28"/>
      </w:rPr>
    </w:lvl>
    <w:lvl w:ilvl="7">
      <w:start w:val="1"/>
      <w:numFmt w:val="decimal"/>
      <w:isLgl/>
      <w:lvlText w:val="%1.%2.%3.%4.%5.%6.%7.%8"/>
      <w:lvlJc w:val="left"/>
      <w:pPr>
        <w:ind w:left="2160" w:hanging="1440"/>
      </w:pPr>
      <w:rPr>
        <w:rFonts w:hint="default"/>
        <w:b/>
        <w:sz w:val="28"/>
      </w:rPr>
    </w:lvl>
    <w:lvl w:ilvl="8">
      <w:start w:val="1"/>
      <w:numFmt w:val="decimal"/>
      <w:isLgl/>
      <w:lvlText w:val="%1.%2.%3.%4.%5.%6.%7.%8.%9"/>
      <w:lvlJc w:val="left"/>
      <w:pPr>
        <w:ind w:left="2520" w:hanging="1800"/>
      </w:pPr>
      <w:rPr>
        <w:rFonts w:hint="default"/>
        <w:b/>
        <w:sz w:val="28"/>
      </w:rPr>
    </w:lvl>
  </w:abstractNum>
  <w:abstractNum w:abstractNumId="32">
    <w:nsid w:val="46DC2598"/>
    <w:multiLevelType w:val="hybridMultilevel"/>
    <w:tmpl w:val="6D060FB0"/>
    <w:lvl w:ilvl="0" w:tplc="4D786C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00135"/>
    <w:multiLevelType w:val="hybridMultilevel"/>
    <w:tmpl w:val="E2CA1114"/>
    <w:lvl w:ilvl="0" w:tplc="52E44844">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4">
    <w:nsid w:val="48581FBD"/>
    <w:multiLevelType w:val="hybridMultilevel"/>
    <w:tmpl w:val="05501832"/>
    <w:lvl w:ilvl="0" w:tplc="B09A903E">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9A74FC2"/>
    <w:multiLevelType w:val="hybridMultilevel"/>
    <w:tmpl w:val="22AA1A46"/>
    <w:lvl w:ilvl="0" w:tplc="57747A1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D17D2C"/>
    <w:multiLevelType w:val="hybridMultilevel"/>
    <w:tmpl w:val="3FD2B838"/>
    <w:lvl w:ilvl="0" w:tplc="0D6C2866">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7">
    <w:nsid w:val="4C1A442F"/>
    <w:multiLevelType w:val="hybridMultilevel"/>
    <w:tmpl w:val="22E4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0B4DC4"/>
    <w:multiLevelType w:val="hybridMultilevel"/>
    <w:tmpl w:val="0B586DE0"/>
    <w:lvl w:ilvl="0" w:tplc="F9E45B1E">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9">
    <w:nsid w:val="5301188C"/>
    <w:multiLevelType w:val="multilevel"/>
    <w:tmpl w:val="AF028428"/>
    <w:lvl w:ilvl="0">
      <w:start w:val="1"/>
      <w:numFmt w:val="decimal"/>
      <w:lvlText w:val="%1."/>
      <w:lvlJc w:val="left"/>
      <w:pPr>
        <w:ind w:left="1245" w:hanging="360"/>
      </w:pPr>
      <w:rPr>
        <w:rFonts w:hint="default"/>
      </w:rPr>
    </w:lvl>
    <w:lvl w:ilvl="1">
      <w:start w:val="1"/>
      <w:numFmt w:val="decimalZero"/>
      <w:isLgl/>
      <w:lvlText w:val="%1.%2"/>
      <w:lvlJc w:val="left"/>
      <w:pPr>
        <w:ind w:left="1455" w:hanging="570"/>
      </w:pPr>
      <w:rPr>
        <w:rFonts w:hint="default"/>
      </w:rPr>
    </w:lvl>
    <w:lvl w:ilvl="2">
      <w:start w:val="1"/>
      <w:numFmt w:val="decimal"/>
      <w:isLgl/>
      <w:lvlText w:val="%1.%2.%3"/>
      <w:lvlJc w:val="left"/>
      <w:pPr>
        <w:ind w:left="1605"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1965"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685" w:hanging="1800"/>
      </w:pPr>
      <w:rPr>
        <w:rFonts w:hint="default"/>
      </w:rPr>
    </w:lvl>
  </w:abstractNum>
  <w:abstractNum w:abstractNumId="40">
    <w:nsid w:val="54290048"/>
    <w:multiLevelType w:val="multilevel"/>
    <w:tmpl w:val="93C6BD7A"/>
    <w:lvl w:ilvl="0">
      <w:start w:val="1"/>
      <w:numFmt w:val="decimal"/>
      <w:lvlText w:val="%1."/>
      <w:lvlJc w:val="left"/>
      <w:pPr>
        <w:ind w:left="1080" w:hanging="360"/>
      </w:pPr>
      <w:rPr>
        <w:rFonts w:hint="default"/>
      </w:rPr>
    </w:lvl>
    <w:lvl w:ilvl="1">
      <w:start w:val="1"/>
      <w:numFmt w:val="decimalZero"/>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1">
    <w:nsid w:val="55253B50"/>
    <w:multiLevelType w:val="hybridMultilevel"/>
    <w:tmpl w:val="9F7CDE8A"/>
    <w:lvl w:ilvl="0" w:tplc="40848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5AA1E7E"/>
    <w:multiLevelType w:val="hybridMultilevel"/>
    <w:tmpl w:val="6164A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5FC6448"/>
    <w:multiLevelType w:val="hybridMultilevel"/>
    <w:tmpl w:val="98F69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170F02"/>
    <w:multiLevelType w:val="multilevel"/>
    <w:tmpl w:val="6FC66730"/>
    <w:lvl w:ilvl="0">
      <w:start w:val="1"/>
      <w:numFmt w:val="decimal"/>
      <w:lvlText w:val="%1."/>
      <w:lvlJc w:val="left"/>
      <w:pPr>
        <w:ind w:left="1245" w:hanging="360"/>
      </w:pPr>
      <w:rPr>
        <w:rFonts w:hint="default"/>
      </w:rPr>
    </w:lvl>
    <w:lvl w:ilvl="1">
      <w:start w:val="6"/>
      <w:numFmt w:val="decimalZero"/>
      <w:isLgl/>
      <w:lvlText w:val="%1.%2"/>
      <w:lvlJc w:val="left"/>
      <w:pPr>
        <w:ind w:left="1455" w:hanging="570"/>
      </w:pPr>
      <w:rPr>
        <w:rFonts w:hint="default"/>
        <w:b/>
        <w:sz w:val="28"/>
      </w:rPr>
    </w:lvl>
    <w:lvl w:ilvl="2">
      <w:start w:val="1"/>
      <w:numFmt w:val="decimal"/>
      <w:isLgl/>
      <w:lvlText w:val="%1.%2.%3"/>
      <w:lvlJc w:val="left"/>
      <w:pPr>
        <w:ind w:left="1605" w:hanging="720"/>
      </w:pPr>
      <w:rPr>
        <w:rFonts w:hint="default"/>
        <w:b/>
        <w:sz w:val="28"/>
      </w:rPr>
    </w:lvl>
    <w:lvl w:ilvl="3">
      <w:start w:val="1"/>
      <w:numFmt w:val="decimal"/>
      <w:isLgl/>
      <w:lvlText w:val="%1.%2.%3.%4"/>
      <w:lvlJc w:val="left"/>
      <w:pPr>
        <w:ind w:left="1965" w:hanging="1080"/>
      </w:pPr>
      <w:rPr>
        <w:rFonts w:hint="default"/>
        <w:b/>
        <w:sz w:val="28"/>
      </w:rPr>
    </w:lvl>
    <w:lvl w:ilvl="4">
      <w:start w:val="1"/>
      <w:numFmt w:val="decimal"/>
      <w:isLgl/>
      <w:lvlText w:val="%1.%2.%3.%4.%5"/>
      <w:lvlJc w:val="left"/>
      <w:pPr>
        <w:ind w:left="1965" w:hanging="1080"/>
      </w:pPr>
      <w:rPr>
        <w:rFonts w:hint="default"/>
        <w:b/>
        <w:sz w:val="28"/>
      </w:rPr>
    </w:lvl>
    <w:lvl w:ilvl="5">
      <w:start w:val="1"/>
      <w:numFmt w:val="decimal"/>
      <w:isLgl/>
      <w:lvlText w:val="%1.%2.%3.%4.%5.%6"/>
      <w:lvlJc w:val="left"/>
      <w:pPr>
        <w:ind w:left="2325" w:hanging="1440"/>
      </w:pPr>
      <w:rPr>
        <w:rFonts w:hint="default"/>
        <w:b/>
        <w:sz w:val="28"/>
      </w:rPr>
    </w:lvl>
    <w:lvl w:ilvl="6">
      <w:start w:val="1"/>
      <w:numFmt w:val="decimal"/>
      <w:isLgl/>
      <w:lvlText w:val="%1.%2.%3.%4.%5.%6.%7"/>
      <w:lvlJc w:val="left"/>
      <w:pPr>
        <w:ind w:left="2325" w:hanging="1440"/>
      </w:pPr>
      <w:rPr>
        <w:rFonts w:hint="default"/>
        <w:b/>
        <w:sz w:val="28"/>
      </w:rPr>
    </w:lvl>
    <w:lvl w:ilvl="7">
      <w:start w:val="1"/>
      <w:numFmt w:val="decimal"/>
      <w:isLgl/>
      <w:lvlText w:val="%1.%2.%3.%4.%5.%6.%7.%8"/>
      <w:lvlJc w:val="left"/>
      <w:pPr>
        <w:ind w:left="2685" w:hanging="1800"/>
      </w:pPr>
      <w:rPr>
        <w:rFonts w:hint="default"/>
        <w:b/>
        <w:sz w:val="28"/>
      </w:rPr>
    </w:lvl>
    <w:lvl w:ilvl="8">
      <w:start w:val="1"/>
      <w:numFmt w:val="decimal"/>
      <w:isLgl/>
      <w:lvlText w:val="%1.%2.%3.%4.%5.%6.%7.%8.%9"/>
      <w:lvlJc w:val="left"/>
      <w:pPr>
        <w:ind w:left="3045" w:hanging="2160"/>
      </w:pPr>
      <w:rPr>
        <w:rFonts w:hint="default"/>
        <w:b/>
        <w:sz w:val="28"/>
      </w:rPr>
    </w:lvl>
  </w:abstractNum>
  <w:abstractNum w:abstractNumId="45">
    <w:nsid w:val="599E411C"/>
    <w:multiLevelType w:val="hybridMultilevel"/>
    <w:tmpl w:val="774C0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BD4D8F"/>
    <w:multiLevelType w:val="hybridMultilevel"/>
    <w:tmpl w:val="483C8E36"/>
    <w:lvl w:ilvl="0" w:tplc="BB8EB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6C32E4"/>
    <w:multiLevelType w:val="hybridMultilevel"/>
    <w:tmpl w:val="335CA252"/>
    <w:lvl w:ilvl="0" w:tplc="ECE4A0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8E13EAD"/>
    <w:multiLevelType w:val="hybridMultilevel"/>
    <w:tmpl w:val="72E2C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C095FBD"/>
    <w:multiLevelType w:val="hybridMultilevel"/>
    <w:tmpl w:val="948E87D4"/>
    <w:lvl w:ilvl="0" w:tplc="7CAAFE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E020ABD"/>
    <w:multiLevelType w:val="hybridMultilevel"/>
    <w:tmpl w:val="28F0E4B2"/>
    <w:lvl w:ilvl="0" w:tplc="0DDE5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1785BE2"/>
    <w:multiLevelType w:val="hybridMultilevel"/>
    <w:tmpl w:val="F4C4C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DC1072"/>
    <w:multiLevelType w:val="hybridMultilevel"/>
    <w:tmpl w:val="36C48CEE"/>
    <w:lvl w:ilvl="0" w:tplc="7FBE2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E446BC"/>
    <w:multiLevelType w:val="hybridMultilevel"/>
    <w:tmpl w:val="482C2C52"/>
    <w:lvl w:ilvl="0" w:tplc="2EB8B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2E2FE9"/>
    <w:multiLevelType w:val="hybridMultilevel"/>
    <w:tmpl w:val="F25C5592"/>
    <w:lvl w:ilvl="0" w:tplc="17301128">
      <w:start w:val="1"/>
      <w:numFmt w:val="upperLetter"/>
      <w:lvlText w:val="%1."/>
      <w:lvlJc w:val="left"/>
      <w:pPr>
        <w:ind w:left="885" w:hanging="360"/>
      </w:pPr>
      <w:rPr>
        <w:rFonts w:hint="default"/>
        <w:b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5">
    <w:nsid w:val="770E12DE"/>
    <w:multiLevelType w:val="hybridMultilevel"/>
    <w:tmpl w:val="87BE2B7A"/>
    <w:lvl w:ilvl="0" w:tplc="D4F8E5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78037B1"/>
    <w:multiLevelType w:val="hybridMultilevel"/>
    <w:tmpl w:val="5CFCB94A"/>
    <w:lvl w:ilvl="0" w:tplc="6D68B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7914CC4"/>
    <w:multiLevelType w:val="hybridMultilevel"/>
    <w:tmpl w:val="4F08727E"/>
    <w:lvl w:ilvl="0" w:tplc="22DA7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C9E7A98"/>
    <w:multiLevelType w:val="hybridMultilevel"/>
    <w:tmpl w:val="0FFA3E78"/>
    <w:lvl w:ilvl="0" w:tplc="C5B40D28">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9">
    <w:nsid w:val="7D6565CF"/>
    <w:multiLevelType w:val="hybridMultilevel"/>
    <w:tmpl w:val="861E9E30"/>
    <w:lvl w:ilvl="0" w:tplc="29C025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2"/>
  </w:num>
  <w:num w:numId="3">
    <w:abstractNumId w:val="5"/>
  </w:num>
  <w:num w:numId="4">
    <w:abstractNumId w:val="16"/>
  </w:num>
  <w:num w:numId="5">
    <w:abstractNumId w:val="9"/>
  </w:num>
  <w:num w:numId="6">
    <w:abstractNumId w:val="25"/>
  </w:num>
  <w:num w:numId="7">
    <w:abstractNumId w:val="46"/>
  </w:num>
  <w:num w:numId="8">
    <w:abstractNumId w:val="56"/>
  </w:num>
  <w:num w:numId="9">
    <w:abstractNumId w:val="57"/>
  </w:num>
  <w:num w:numId="10">
    <w:abstractNumId w:val="13"/>
  </w:num>
  <w:num w:numId="11">
    <w:abstractNumId w:val="21"/>
  </w:num>
  <w:num w:numId="12">
    <w:abstractNumId w:val="55"/>
  </w:num>
  <w:num w:numId="13">
    <w:abstractNumId w:val="53"/>
  </w:num>
  <w:num w:numId="14">
    <w:abstractNumId w:val="29"/>
  </w:num>
  <w:num w:numId="15">
    <w:abstractNumId w:val="28"/>
  </w:num>
  <w:num w:numId="16">
    <w:abstractNumId w:val="10"/>
  </w:num>
  <w:num w:numId="17">
    <w:abstractNumId w:val="52"/>
  </w:num>
  <w:num w:numId="18">
    <w:abstractNumId w:val="2"/>
  </w:num>
  <w:num w:numId="19">
    <w:abstractNumId w:val="30"/>
  </w:num>
  <w:num w:numId="20">
    <w:abstractNumId w:val="35"/>
  </w:num>
  <w:num w:numId="21">
    <w:abstractNumId w:val="51"/>
  </w:num>
  <w:num w:numId="22">
    <w:abstractNumId w:val="11"/>
  </w:num>
  <w:num w:numId="23">
    <w:abstractNumId w:val="18"/>
  </w:num>
  <w:num w:numId="24">
    <w:abstractNumId w:val="22"/>
  </w:num>
  <w:num w:numId="25">
    <w:abstractNumId w:val="58"/>
  </w:num>
  <w:num w:numId="26">
    <w:abstractNumId w:val="4"/>
  </w:num>
  <w:num w:numId="27">
    <w:abstractNumId w:val="39"/>
  </w:num>
  <w:num w:numId="28">
    <w:abstractNumId w:val="54"/>
  </w:num>
  <w:num w:numId="29">
    <w:abstractNumId w:val="26"/>
  </w:num>
  <w:num w:numId="30">
    <w:abstractNumId w:val="7"/>
  </w:num>
  <w:num w:numId="31">
    <w:abstractNumId w:val="44"/>
  </w:num>
  <w:num w:numId="32">
    <w:abstractNumId w:val="38"/>
  </w:num>
  <w:num w:numId="33">
    <w:abstractNumId w:val="0"/>
  </w:num>
  <w:num w:numId="34">
    <w:abstractNumId w:val="33"/>
  </w:num>
  <w:num w:numId="35">
    <w:abstractNumId w:val="36"/>
  </w:num>
  <w:num w:numId="36">
    <w:abstractNumId w:val="15"/>
  </w:num>
  <w:num w:numId="37">
    <w:abstractNumId w:val="19"/>
  </w:num>
  <w:num w:numId="38">
    <w:abstractNumId w:val="41"/>
  </w:num>
  <w:num w:numId="39">
    <w:abstractNumId w:val="31"/>
  </w:num>
  <w:num w:numId="40">
    <w:abstractNumId w:val="40"/>
  </w:num>
  <w:num w:numId="41">
    <w:abstractNumId w:val="47"/>
  </w:num>
  <w:num w:numId="42">
    <w:abstractNumId w:val="3"/>
  </w:num>
  <w:num w:numId="43">
    <w:abstractNumId w:val="27"/>
  </w:num>
  <w:num w:numId="44">
    <w:abstractNumId w:val="20"/>
  </w:num>
  <w:num w:numId="45">
    <w:abstractNumId w:val="50"/>
  </w:num>
  <w:num w:numId="46">
    <w:abstractNumId w:val="8"/>
  </w:num>
  <w:num w:numId="47">
    <w:abstractNumId w:val="23"/>
  </w:num>
  <w:num w:numId="48">
    <w:abstractNumId w:val="34"/>
  </w:num>
  <w:num w:numId="49">
    <w:abstractNumId w:val="6"/>
  </w:num>
  <w:num w:numId="50">
    <w:abstractNumId w:val="59"/>
  </w:num>
  <w:num w:numId="51">
    <w:abstractNumId w:val="1"/>
  </w:num>
  <w:num w:numId="52">
    <w:abstractNumId w:val="43"/>
  </w:num>
  <w:num w:numId="53">
    <w:abstractNumId w:val="17"/>
  </w:num>
  <w:num w:numId="54">
    <w:abstractNumId w:val="12"/>
  </w:num>
  <w:num w:numId="55">
    <w:abstractNumId w:val="45"/>
  </w:num>
  <w:num w:numId="56">
    <w:abstractNumId w:val="14"/>
  </w:num>
  <w:num w:numId="57">
    <w:abstractNumId w:val="49"/>
  </w:num>
  <w:num w:numId="58">
    <w:abstractNumId w:val="48"/>
  </w:num>
  <w:num w:numId="59">
    <w:abstractNumId w:val="42"/>
  </w:num>
  <w:num w:numId="60">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EE"/>
    <w:rsid w:val="00012DA3"/>
    <w:rsid w:val="0006264B"/>
    <w:rsid w:val="000633CD"/>
    <w:rsid w:val="00076C7D"/>
    <w:rsid w:val="000E0F3D"/>
    <w:rsid w:val="000E70E1"/>
    <w:rsid w:val="0011504C"/>
    <w:rsid w:val="00125CA9"/>
    <w:rsid w:val="00137EC8"/>
    <w:rsid w:val="00146665"/>
    <w:rsid w:val="00153B83"/>
    <w:rsid w:val="00184135"/>
    <w:rsid w:val="00186C86"/>
    <w:rsid w:val="001C11E3"/>
    <w:rsid w:val="001E1C6A"/>
    <w:rsid w:val="001F2F82"/>
    <w:rsid w:val="00205E70"/>
    <w:rsid w:val="00214F61"/>
    <w:rsid w:val="00274041"/>
    <w:rsid w:val="002A0911"/>
    <w:rsid w:val="002B6D9F"/>
    <w:rsid w:val="002D325E"/>
    <w:rsid w:val="002E1633"/>
    <w:rsid w:val="00305ADF"/>
    <w:rsid w:val="003274C9"/>
    <w:rsid w:val="00335837"/>
    <w:rsid w:val="00356EF7"/>
    <w:rsid w:val="003820CF"/>
    <w:rsid w:val="00404ADE"/>
    <w:rsid w:val="00405D5D"/>
    <w:rsid w:val="00410086"/>
    <w:rsid w:val="00417D10"/>
    <w:rsid w:val="00451F00"/>
    <w:rsid w:val="00464660"/>
    <w:rsid w:val="004A34BE"/>
    <w:rsid w:val="004C5660"/>
    <w:rsid w:val="004D19A8"/>
    <w:rsid w:val="004E6FA4"/>
    <w:rsid w:val="004E7220"/>
    <w:rsid w:val="004F0730"/>
    <w:rsid w:val="004F67B1"/>
    <w:rsid w:val="00504E85"/>
    <w:rsid w:val="00505973"/>
    <w:rsid w:val="00505B82"/>
    <w:rsid w:val="005069CD"/>
    <w:rsid w:val="0052553B"/>
    <w:rsid w:val="00540C90"/>
    <w:rsid w:val="00546CF2"/>
    <w:rsid w:val="005C7C04"/>
    <w:rsid w:val="005D0B25"/>
    <w:rsid w:val="00670F2E"/>
    <w:rsid w:val="006A1D32"/>
    <w:rsid w:val="006D0307"/>
    <w:rsid w:val="006F22BC"/>
    <w:rsid w:val="007005CB"/>
    <w:rsid w:val="00706486"/>
    <w:rsid w:val="00747406"/>
    <w:rsid w:val="007A1672"/>
    <w:rsid w:val="007A1A9E"/>
    <w:rsid w:val="007B1FA7"/>
    <w:rsid w:val="007B273B"/>
    <w:rsid w:val="007E36E8"/>
    <w:rsid w:val="0080327A"/>
    <w:rsid w:val="00805AAF"/>
    <w:rsid w:val="00856048"/>
    <w:rsid w:val="0086136F"/>
    <w:rsid w:val="0088130D"/>
    <w:rsid w:val="008912BF"/>
    <w:rsid w:val="008C7988"/>
    <w:rsid w:val="008F086C"/>
    <w:rsid w:val="00901B12"/>
    <w:rsid w:val="00906ECB"/>
    <w:rsid w:val="00906FB6"/>
    <w:rsid w:val="00914608"/>
    <w:rsid w:val="00915632"/>
    <w:rsid w:val="00982D2B"/>
    <w:rsid w:val="009857B6"/>
    <w:rsid w:val="009C43EE"/>
    <w:rsid w:val="009C491B"/>
    <w:rsid w:val="009D210B"/>
    <w:rsid w:val="009F2BEA"/>
    <w:rsid w:val="00A071A3"/>
    <w:rsid w:val="00A1421C"/>
    <w:rsid w:val="00A23A31"/>
    <w:rsid w:val="00A27AA6"/>
    <w:rsid w:val="00A55513"/>
    <w:rsid w:val="00A75EDD"/>
    <w:rsid w:val="00A82EDD"/>
    <w:rsid w:val="00AA2B61"/>
    <w:rsid w:val="00AB0C48"/>
    <w:rsid w:val="00AB4C79"/>
    <w:rsid w:val="00AE017F"/>
    <w:rsid w:val="00B32E1A"/>
    <w:rsid w:val="00B32F97"/>
    <w:rsid w:val="00B477CE"/>
    <w:rsid w:val="00B65E30"/>
    <w:rsid w:val="00B854BF"/>
    <w:rsid w:val="00BA0D87"/>
    <w:rsid w:val="00BB7B95"/>
    <w:rsid w:val="00BC1BA0"/>
    <w:rsid w:val="00BD09C4"/>
    <w:rsid w:val="00BD4FB3"/>
    <w:rsid w:val="00BF2229"/>
    <w:rsid w:val="00C01E8B"/>
    <w:rsid w:val="00C06753"/>
    <w:rsid w:val="00C10323"/>
    <w:rsid w:val="00C15C2F"/>
    <w:rsid w:val="00C53B4A"/>
    <w:rsid w:val="00C656AC"/>
    <w:rsid w:val="00C933AC"/>
    <w:rsid w:val="00CB51AD"/>
    <w:rsid w:val="00D045D8"/>
    <w:rsid w:val="00D149B0"/>
    <w:rsid w:val="00D34235"/>
    <w:rsid w:val="00D44534"/>
    <w:rsid w:val="00D666F6"/>
    <w:rsid w:val="00D8400F"/>
    <w:rsid w:val="00D941AA"/>
    <w:rsid w:val="00DA2732"/>
    <w:rsid w:val="00DB608E"/>
    <w:rsid w:val="00DD4B74"/>
    <w:rsid w:val="00DF3215"/>
    <w:rsid w:val="00E36420"/>
    <w:rsid w:val="00E911BD"/>
    <w:rsid w:val="00EC6E2C"/>
    <w:rsid w:val="00EF5315"/>
    <w:rsid w:val="00F203A3"/>
    <w:rsid w:val="00F40800"/>
    <w:rsid w:val="00F627FC"/>
    <w:rsid w:val="00F975D5"/>
    <w:rsid w:val="00FA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A17A"/>
  <w15:chartTrackingRefBased/>
  <w15:docId w15:val="{78E63F44-F144-4AE6-9193-89193C98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3EE"/>
    <w:pPr>
      <w:ind w:left="720"/>
      <w:contextualSpacing/>
    </w:pPr>
  </w:style>
  <w:style w:type="paragraph" w:styleId="Header">
    <w:name w:val="header"/>
    <w:basedOn w:val="Normal"/>
    <w:link w:val="HeaderChar"/>
    <w:uiPriority w:val="99"/>
    <w:unhideWhenUsed/>
    <w:rsid w:val="00505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82"/>
  </w:style>
  <w:style w:type="paragraph" w:styleId="Footer">
    <w:name w:val="footer"/>
    <w:basedOn w:val="Normal"/>
    <w:link w:val="FooterChar"/>
    <w:uiPriority w:val="99"/>
    <w:unhideWhenUsed/>
    <w:rsid w:val="00505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82"/>
  </w:style>
  <w:style w:type="paragraph" w:styleId="BalloonText">
    <w:name w:val="Balloon Text"/>
    <w:basedOn w:val="Normal"/>
    <w:link w:val="BalloonTextChar"/>
    <w:uiPriority w:val="99"/>
    <w:semiHidden/>
    <w:unhideWhenUsed/>
    <w:rsid w:val="00906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ECB"/>
    <w:rPr>
      <w:rFonts w:ascii="Segoe UI" w:hAnsi="Segoe UI" w:cs="Segoe UI"/>
      <w:sz w:val="18"/>
      <w:szCs w:val="18"/>
    </w:rPr>
  </w:style>
  <w:style w:type="character" w:styleId="Hyperlink">
    <w:name w:val="Hyperlink"/>
    <w:basedOn w:val="DefaultParagraphFont"/>
    <w:uiPriority w:val="99"/>
    <w:unhideWhenUsed/>
    <w:rsid w:val="007A1672"/>
    <w:rPr>
      <w:color w:val="0000FF" w:themeColor="hyperlink"/>
      <w:u w:val="single"/>
    </w:rPr>
  </w:style>
  <w:style w:type="character" w:styleId="CommentReference">
    <w:name w:val="annotation reference"/>
    <w:basedOn w:val="DefaultParagraphFont"/>
    <w:uiPriority w:val="99"/>
    <w:semiHidden/>
    <w:unhideWhenUsed/>
    <w:rsid w:val="00505973"/>
    <w:rPr>
      <w:sz w:val="16"/>
      <w:szCs w:val="16"/>
    </w:rPr>
  </w:style>
  <w:style w:type="paragraph" w:styleId="CommentText">
    <w:name w:val="annotation text"/>
    <w:basedOn w:val="Normal"/>
    <w:link w:val="CommentTextChar"/>
    <w:uiPriority w:val="99"/>
    <w:semiHidden/>
    <w:unhideWhenUsed/>
    <w:rsid w:val="00505973"/>
    <w:pPr>
      <w:spacing w:line="240" w:lineRule="auto"/>
    </w:pPr>
    <w:rPr>
      <w:sz w:val="20"/>
      <w:szCs w:val="20"/>
    </w:rPr>
  </w:style>
  <w:style w:type="character" w:customStyle="1" w:styleId="CommentTextChar">
    <w:name w:val="Comment Text Char"/>
    <w:basedOn w:val="DefaultParagraphFont"/>
    <w:link w:val="CommentText"/>
    <w:uiPriority w:val="99"/>
    <w:semiHidden/>
    <w:rsid w:val="00505973"/>
    <w:rPr>
      <w:sz w:val="20"/>
      <w:szCs w:val="20"/>
    </w:rPr>
  </w:style>
  <w:style w:type="paragraph" w:styleId="CommentSubject">
    <w:name w:val="annotation subject"/>
    <w:basedOn w:val="CommentText"/>
    <w:next w:val="CommentText"/>
    <w:link w:val="CommentSubjectChar"/>
    <w:uiPriority w:val="99"/>
    <w:semiHidden/>
    <w:unhideWhenUsed/>
    <w:rsid w:val="00505973"/>
    <w:rPr>
      <w:b/>
      <w:bCs/>
    </w:rPr>
  </w:style>
  <w:style w:type="character" w:customStyle="1" w:styleId="CommentSubjectChar">
    <w:name w:val="Comment Subject Char"/>
    <w:basedOn w:val="CommentTextChar"/>
    <w:link w:val="CommentSubject"/>
    <w:uiPriority w:val="99"/>
    <w:semiHidden/>
    <w:rsid w:val="00505973"/>
    <w:rPr>
      <w:b/>
      <w:bCs/>
      <w:sz w:val="20"/>
      <w:szCs w:val="20"/>
    </w:rPr>
  </w:style>
  <w:style w:type="paragraph" w:styleId="Revision">
    <w:name w:val="Revision"/>
    <w:hidden/>
    <w:uiPriority w:val="99"/>
    <w:semiHidden/>
    <w:rsid w:val="00540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pet-rug.com" TargetMode="External"/><Relationship Id="rId13" Type="http://schemas.openxmlformats.org/officeDocument/2006/relationships/package" Target="embeddings/Microsoft_Excel_Worksheet2.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porturf.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860B-094F-4E1C-B946-D7CCD5C7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3681</Words>
  <Characters>20987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Miller</dc:creator>
  <cp:keywords/>
  <dc:description/>
  <cp:lastModifiedBy>Wes Miller</cp:lastModifiedBy>
  <cp:revision>8</cp:revision>
  <cp:lastPrinted>2014-03-07T16:02:00Z</cp:lastPrinted>
  <dcterms:created xsi:type="dcterms:W3CDTF">2014-04-01T12:54:00Z</dcterms:created>
  <dcterms:modified xsi:type="dcterms:W3CDTF">2014-04-30T13:04:00Z</dcterms:modified>
</cp:coreProperties>
</file>